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EA" w:rsidRPr="00087CB6" w:rsidRDefault="00275CEA" w:rsidP="00275CEA">
      <w:pPr>
        <w:jc w:val="right"/>
        <w:rPr>
          <w:color w:val="000000"/>
        </w:rPr>
      </w:pPr>
      <w:r w:rsidRPr="00087CB6">
        <w:rPr>
          <w:color w:val="000000"/>
        </w:rPr>
        <w:t>Приложение № 1 к Программе</w:t>
      </w:r>
    </w:p>
    <w:p w:rsidR="00275CEA" w:rsidRDefault="00275CEA" w:rsidP="00275CEA">
      <w:pPr>
        <w:widowControl w:val="0"/>
        <w:autoSpaceDE w:val="0"/>
        <w:jc w:val="center"/>
        <w:rPr>
          <w:b/>
          <w:sz w:val="16"/>
          <w:szCs w:val="16"/>
        </w:rPr>
      </w:pPr>
    </w:p>
    <w:p w:rsidR="00275CEA" w:rsidRPr="00087CB6" w:rsidRDefault="00275CEA" w:rsidP="00275CEA">
      <w:pPr>
        <w:widowControl w:val="0"/>
        <w:autoSpaceDE w:val="0"/>
        <w:jc w:val="center"/>
        <w:rPr>
          <w:b/>
          <w:sz w:val="20"/>
          <w:szCs w:val="20"/>
        </w:rPr>
      </w:pPr>
      <w:r w:rsidRPr="00087CB6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087CB6">
        <w:rPr>
          <w:sz w:val="20"/>
          <w:szCs w:val="20"/>
        </w:rPr>
        <w:t xml:space="preserve"> </w:t>
      </w:r>
    </w:p>
    <w:tbl>
      <w:tblPr>
        <w:tblW w:w="15871" w:type="dxa"/>
        <w:tblInd w:w="-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0"/>
        <w:gridCol w:w="5161"/>
        <w:gridCol w:w="2082"/>
        <w:gridCol w:w="1134"/>
        <w:gridCol w:w="1134"/>
        <w:gridCol w:w="1134"/>
        <w:gridCol w:w="1134"/>
        <w:gridCol w:w="1134"/>
        <w:gridCol w:w="1134"/>
        <w:gridCol w:w="1134"/>
      </w:tblGrid>
      <w:tr w:rsidR="00275CEA" w:rsidTr="0047513C">
        <w:trPr>
          <w:trHeight w:val="65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</w:p>
          <w:p w:rsidR="00275CEA" w:rsidRDefault="00275CEA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r>
              <w:t>№</w:t>
            </w:r>
          </w:p>
          <w:p w:rsidR="00275CEA" w:rsidRDefault="00275CEA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r>
              <w:t xml:space="preserve">Наименование      </w:t>
            </w:r>
            <w:r>
              <w:br/>
              <w:t>основного мероприятия</w:t>
            </w:r>
            <w:r>
              <w:br/>
              <w:t xml:space="preserve"> муниципальной программы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75" w:right="-97"/>
              <w:jc w:val="center"/>
            </w:pPr>
            <w:r>
              <w:t xml:space="preserve">Ответственный  </w:t>
            </w:r>
            <w:r>
              <w:br/>
              <w:t xml:space="preserve">исполнитель </w:t>
            </w:r>
            <w:r>
              <w:br/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tabs>
                <w:tab w:val="left" w:pos="15733"/>
              </w:tabs>
              <w:autoSpaceDE w:val="0"/>
              <w:snapToGrid w:val="0"/>
              <w:ind w:left="-35"/>
              <w:jc w:val="center"/>
            </w:pPr>
            <w:r>
              <w:t>Расходы  (тыс. рублей), годы</w:t>
            </w:r>
          </w:p>
        </w:tc>
      </w:tr>
      <w:tr w:rsidR="00275CEA" w:rsidTr="0047513C">
        <w:trPr>
          <w:trHeight w:val="62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A" w:rsidRDefault="00275CEA" w:rsidP="0047513C">
            <w:pPr>
              <w:snapToGrid w:val="0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A" w:rsidRDefault="00275CEA" w:rsidP="0047513C">
            <w:pPr>
              <w:snapToGrid w:val="0"/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A" w:rsidRDefault="00275CEA" w:rsidP="0047513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35"/>
              <w:jc w:val="center"/>
            </w:pPr>
            <w:r>
              <w:t>2020</w:t>
            </w:r>
          </w:p>
        </w:tc>
      </w:tr>
      <w:tr w:rsidR="00275CEA" w:rsidTr="0047513C">
        <w:trPr>
          <w:trHeight w:val="31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  <w:r>
              <w:t xml:space="preserve">Ремонт и обслуживание водопроводной сети </w:t>
            </w:r>
            <w:proofErr w:type="spellStart"/>
            <w:r>
              <w:t>Греховского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</w:tr>
      <w:tr w:rsidR="00275CEA" w:rsidTr="0047513C">
        <w:trPr>
          <w:trHeight w:val="352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0861AC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322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34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6"/>
              <w:jc w:val="both"/>
              <w:rPr>
                <w:color w:val="000000"/>
              </w:rPr>
            </w:pPr>
            <w:r>
              <w:t xml:space="preserve">Благоустройство и содержание  мест захоронений </w:t>
            </w:r>
          </w:p>
          <w:p w:rsidR="00275CEA" w:rsidRDefault="00275CEA" w:rsidP="0047513C">
            <w:pPr>
              <w:widowControl w:val="0"/>
              <w:autoSpaceDE w:val="0"/>
              <w:snapToGrid w:val="0"/>
              <w:ind w:left="6"/>
              <w:jc w:val="both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E2724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66509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65092">
              <w:rPr>
                <w:b/>
                <w:spacing w:val="-12"/>
              </w:rPr>
              <w:t>0,0</w:t>
            </w:r>
          </w:p>
        </w:tc>
      </w:tr>
      <w:tr w:rsidR="00275CEA" w:rsidTr="0047513C">
        <w:trPr>
          <w:trHeight w:val="34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  <w:r>
              <w:t xml:space="preserve">3. 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</w:pPr>
            <w:r w:rsidRPr="003A4FF8">
              <w:t>Уличное освещение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jc w:val="center"/>
              <w:rPr>
                <w:b/>
              </w:rPr>
            </w:pPr>
            <w:r w:rsidRPr="006E2724">
              <w:rPr>
                <w:b/>
                <w:spacing w:val="-12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5</w:t>
            </w:r>
            <w:r w:rsidRPr="003A4FF8">
              <w:rPr>
                <w:b/>
                <w:spacing w:val="-12"/>
              </w:rPr>
              <w:t>,0</w:t>
            </w:r>
          </w:p>
        </w:tc>
      </w:tr>
      <w:tr w:rsidR="00275CEA" w:rsidTr="0047513C">
        <w:trPr>
          <w:trHeight w:val="254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5CEA" w:rsidRPr="00E41842" w:rsidRDefault="00275CEA" w:rsidP="0047513C">
            <w:pPr>
              <w:widowControl w:val="0"/>
              <w:autoSpaceDE w:val="0"/>
              <w:snapToGrid w:val="0"/>
              <w:rPr>
                <w:bCs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jc w:val="center"/>
            </w:pPr>
            <w:r>
              <w:rPr>
                <w:spacing w:val="-12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10</w:t>
            </w:r>
            <w:r w:rsidRPr="00680D70">
              <w:rPr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10</w:t>
            </w:r>
            <w:r w:rsidRPr="00680D70">
              <w:rPr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10</w:t>
            </w:r>
            <w:r w:rsidRPr="00680D70">
              <w:rPr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5</w:t>
            </w:r>
            <w:r w:rsidRPr="00680D70">
              <w:rPr>
                <w:spacing w:val="-12"/>
              </w:rPr>
              <w:t>,0</w:t>
            </w:r>
          </w:p>
        </w:tc>
      </w:tr>
      <w:tr w:rsidR="00275CEA" w:rsidTr="0047513C">
        <w:trPr>
          <w:trHeight w:val="254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E41842" w:rsidRDefault="00275CEA" w:rsidP="0047513C">
            <w:pPr>
              <w:widowControl w:val="0"/>
              <w:autoSpaceDE w:val="0"/>
              <w:snapToGrid w:val="0"/>
              <w:rPr>
                <w:bCs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  <w:rPr>
                <w:bCs/>
              </w:rPr>
            </w:pPr>
            <w:r w:rsidRPr="003A4FF8">
              <w:t>Ликвидация несанкционированных свалок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22665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062E37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15</w:t>
            </w:r>
            <w:r w:rsidRPr="00062E37">
              <w:rPr>
                <w:b/>
                <w:spacing w:val="-1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062E37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062E37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062E37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062E37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20</w:t>
            </w:r>
            <w:r w:rsidRPr="00062E37">
              <w:rPr>
                <w:b/>
                <w:spacing w:val="-12"/>
              </w:rPr>
              <w:t>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15</w:t>
            </w:r>
            <w:r w:rsidRPr="000F738D">
              <w:rPr>
                <w:spacing w:val="-1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20</w:t>
            </w:r>
            <w:r w:rsidRPr="000F738D">
              <w:rPr>
                <w:spacing w:val="-12"/>
              </w:rPr>
              <w:t>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</w:pPr>
            <w:r w:rsidRPr="003A4FF8">
              <w:t xml:space="preserve">Обустройство пешего ледового перехода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6E2724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3A4FF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E7644C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34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E7644C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872BC" w:rsidRDefault="00275CEA" w:rsidP="0047513C">
            <w:pPr>
              <w:widowControl w:val="0"/>
              <w:autoSpaceDE w:val="0"/>
              <w:snapToGrid w:val="0"/>
            </w:pPr>
            <w:r w:rsidRPr="003872BC">
              <w:t>Разработка схем теплоснабжения, водоснабжения и водоотведения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1F4B48">
              <w:rPr>
                <w:b/>
                <w:spacing w:val="-1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jc w:val="center"/>
              <w:rPr>
                <w:b/>
              </w:rPr>
            </w:pPr>
            <w:r w:rsidRPr="006E2724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 w:rsidRPr="001F4B48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 w:rsidRPr="001F4B48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 w:rsidRPr="001F4B48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 w:rsidRPr="001F4B48">
              <w:rPr>
                <w:b/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 w:rsidRPr="001F4B48">
              <w:rPr>
                <w:b/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E7644C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9309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9309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9309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9309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93094"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E7644C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E7644C" w:rsidRDefault="00275CEA" w:rsidP="0047513C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Прочие мероприятия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jc w:val="center"/>
              <w:rPr>
                <w:b/>
              </w:rPr>
            </w:pPr>
            <w:r w:rsidRPr="006E2724">
              <w:rPr>
                <w:b/>
                <w:spacing w:val="-1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20</w:t>
            </w:r>
            <w:r w:rsidRPr="001F4B48">
              <w:rPr>
                <w:b/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>
              <w:rPr>
                <w:b/>
                <w:spacing w:val="-1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1F4B48" w:rsidRDefault="00275CEA" w:rsidP="0047513C">
            <w:pPr>
              <w:jc w:val="center"/>
              <w:rPr>
                <w:b/>
              </w:rPr>
            </w:pPr>
            <w:r w:rsidRPr="001F4B48">
              <w:rPr>
                <w:b/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20</w:t>
            </w:r>
            <w:r w:rsidRPr="00893094">
              <w:rPr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>
              <w:rPr>
                <w:spacing w:val="-1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93094"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A51AD" w:rsidRDefault="00275CEA" w:rsidP="0047513C">
            <w:pPr>
              <w:widowControl w:val="0"/>
              <w:autoSpaceDE w:val="0"/>
              <w:snapToGrid w:val="0"/>
              <w:rPr>
                <w:b/>
              </w:rPr>
            </w:pPr>
            <w:r w:rsidRPr="006A51AD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в том числе: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3B4602">
              <w:rPr>
                <w:b/>
                <w:spacing w:val="-12"/>
              </w:rPr>
              <w:t>2</w:t>
            </w:r>
            <w:r>
              <w:rPr>
                <w:b/>
                <w:spacing w:val="-12"/>
              </w:rPr>
              <w:t>3</w:t>
            </w:r>
            <w:r w:rsidRPr="003B4602">
              <w:rPr>
                <w:b/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3B4602">
              <w:rPr>
                <w:b/>
                <w:spacing w:val="-12"/>
              </w:rPr>
              <w:t>2</w:t>
            </w:r>
            <w:r>
              <w:rPr>
                <w:b/>
                <w:spacing w:val="-12"/>
              </w:rPr>
              <w:t>3</w:t>
            </w:r>
            <w:r w:rsidRPr="003B4602">
              <w:rPr>
                <w:b/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3B4602">
              <w:rPr>
                <w:b/>
                <w:spacing w:val="-12"/>
              </w:rPr>
              <w:t>25,0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A51AD" w:rsidRDefault="00275CEA" w:rsidP="0047513C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</w:t>
            </w:r>
            <w:r w:rsidRPr="003B4602">
              <w:rPr>
                <w:b/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</w:t>
            </w:r>
            <w:r w:rsidRPr="003B4602">
              <w:rPr>
                <w:b/>
                <w:spacing w:val="-1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Pr="003B4602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 w:rsidRPr="003B4602">
              <w:rPr>
                <w:b/>
                <w:spacing w:val="-12"/>
              </w:rPr>
              <w:t>25,0</w:t>
            </w:r>
          </w:p>
        </w:tc>
      </w:tr>
      <w:tr w:rsidR="00275CEA" w:rsidTr="0047513C">
        <w:trPr>
          <w:trHeight w:val="29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A51AD" w:rsidRDefault="00275CEA" w:rsidP="0047513C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Pr="006E2724" w:rsidRDefault="00275CEA" w:rsidP="0047513C">
            <w:pPr>
              <w:jc w:val="center"/>
            </w:pPr>
            <w:r w:rsidRPr="006E2724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36AB0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36AB0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36AB0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36AB0">
              <w:rPr>
                <w:spacing w:val="-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A" w:rsidRDefault="00275CEA" w:rsidP="0047513C">
            <w:pPr>
              <w:jc w:val="center"/>
            </w:pPr>
            <w:r w:rsidRPr="00836AB0">
              <w:rPr>
                <w:spacing w:val="-12"/>
              </w:rPr>
              <w:t>0,0</w:t>
            </w:r>
          </w:p>
        </w:tc>
      </w:tr>
    </w:tbl>
    <w:p w:rsidR="00275CEA" w:rsidRDefault="00275CEA" w:rsidP="00275CEA">
      <w:pPr>
        <w:jc w:val="center"/>
        <w:rPr>
          <w:b/>
          <w:sz w:val="28"/>
          <w:szCs w:val="28"/>
        </w:rPr>
        <w:sectPr w:rsidR="00275CEA" w:rsidSect="008E10F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12D30" w:rsidRDefault="00612D30"/>
    <w:sectPr w:rsidR="00612D30" w:rsidSect="0061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EA"/>
    <w:rsid w:val="000861AC"/>
    <w:rsid w:val="00275CEA"/>
    <w:rsid w:val="00612D30"/>
    <w:rsid w:val="00BB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2016-12-27T06:53:00Z</cp:lastPrinted>
  <dcterms:created xsi:type="dcterms:W3CDTF">2016-12-27T06:27:00Z</dcterms:created>
  <dcterms:modified xsi:type="dcterms:W3CDTF">2016-12-27T06:54:00Z</dcterms:modified>
</cp:coreProperties>
</file>