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CA" w:rsidRPr="008E2638" w:rsidRDefault="00EE40CA" w:rsidP="008D2B6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E40CA" w:rsidRPr="008E2638" w:rsidRDefault="00EE40CA" w:rsidP="008D2B6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 УТВЕРЖДЁН</w:t>
      </w:r>
    </w:p>
    <w:p w:rsidR="00EE40CA" w:rsidRPr="008E2638" w:rsidRDefault="00EE40CA" w:rsidP="008D2B6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решением Советской районной Думы</w:t>
      </w:r>
    </w:p>
    <w:p w:rsidR="00EE40CA" w:rsidRPr="008E2638" w:rsidRDefault="00EE40CA" w:rsidP="008D2B64">
      <w:pPr>
        <w:pStyle w:val="ConsPlusNormal"/>
        <w:ind w:left="6804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27.03.2017</w:t>
      </w:r>
      <w:r w:rsidRPr="008E26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EE40CA" w:rsidRPr="008E2638" w:rsidRDefault="00EE40CA" w:rsidP="008D2B64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E40CA" w:rsidRPr="008E2638" w:rsidRDefault="00EE40CA" w:rsidP="008D2B64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EE40CA" w:rsidRPr="008E2638" w:rsidRDefault="00EE40CA" w:rsidP="008D2B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40CA" w:rsidRPr="008E2638" w:rsidRDefault="00EE40CA" w:rsidP="009417F4">
      <w:pPr>
        <w:pStyle w:val="ConsPlusNormal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8E26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2638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Советского района Кировской области, уполномоченных на их осуществление</w:t>
      </w:r>
    </w:p>
    <w:p w:rsidR="00EE40CA" w:rsidRPr="008E2638" w:rsidRDefault="00EE40CA" w:rsidP="00941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Pr="008E2638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 местного самоуправления</w:t>
      </w:r>
      <w:r w:rsidRPr="008E2638">
        <w:rPr>
          <w:rFonts w:ascii="Times New Roman" w:hAnsi="Times New Roman" w:cs="Times New Roman"/>
          <w:spacing w:val="-2"/>
          <w:sz w:val="28"/>
          <w:szCs w:val="28"/>
        </w:rPr>
        <w:t xml:space="preserve"> Советского района Кировской области, уполномоченных на их осуществление</w:t>
      </w: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 контроля на территории муниципального образования </w:t>
      </w:r>
      <w:r w:rsidRPr="008E2638">
        <w:rPr>
          <w:rFonts w:ascii="Times New Roman" w:hAnsi="Times New Roman" w:cs="Times New Roman"/>
          <w:spacing w:val="-2"/>
          <w:sz w:val="28"/>
          <w:szCs w:val="28"/>
        </w:rPr>
        <w:t>Советский муниципальный район Кировской области</w:t>
      </w: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обеспечения доступности и прозрачности сведений об осуществлении видов муниципального контроля органами </w:t>
      </w:r>
      <w:r w:rsidRPr="008E263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Советского района, уполномоченными на их осуществление.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2. Перечень </w:t>
      </w:r>
      <w:r w:rsidRPr="008E2638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</w:t>
      </w:r>
      <w:r w:rsidRPr="008E2638">
        <w:rPr>
          <w:rFonts w:ascii="Times New Roman" w:hAnsi="Times New Roman" w:cs="Times New Roman"/>
          <w:spacing w:val="-2"/>
          <w:sz w:val="28"/>
          <w:szCs w:val="28"/>
        </w:rPr>
        <w:t xml:space="preserve"> Советского района Кировской области, уполномоченных на их осуществление</w:t>
      </w: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Перечень), включает в себя следующие сведения:</w:t>
      </w:r>
    </w:p>
    <w:p w:rsidR="00EE40CA" w:rsidRPr="008E2638" w:rsidRDefault="00EE40CA" w:rsidP="005B2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Pr="008E2638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Советский муниципальный район Кировской области</w:t>
      </w:r>
      <w:r w:rsidRPr="008E2638">
        <w:rPr>
          <w:rFonts w:ascii="Times New Roman" w:hAnsi="Times New Roman" w:cs="Times New Roman"/>
          <w:sz w:val="28"/>
          <w:szCs w:val="28"/>
        </w:rPr>
        <w:t>;</w:t>
      </w:r>
    </w:p>
    <w:p w:rsidR="00EE40CA" w:rsidRPr="008E2638" w:rsidRDefault="00EE40CA" w:rsidP="005B2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 Советского района, уполномоченного на осуществление соответствующего вида муниципального контроля (с указанием наименования структурного подразделения или отраслевого органа местного самоуправления, наделенного соответствующими полномочиями);</w:t>
      </w:r>
    </w:p>
    <w:p w:rsidR="00EE40CA" w:rsidRPr="008E2638" w:rsidRDefault="00EE40CA" w:rsidP="005B2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- реквизиты муниципальных правовых актов Советского района, регулирующих осуществление соответствующего вида муниципального контроля.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>Перечень утверждается муниципальным правовым актом администрации Советского района</w:t>
      </w:r>
      <w:r w:rsidRPr="008E263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E263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ведение </w:t>
      </w:r>
      <w:r w:rsidRPr="008E2638">
        <w:rPr>
          <w:rFonts w:ascii="Times New Roman" w:hAnsi="Times New Roman" w:cs="Times New Roman"/>
          <w:sz w:val="28"/>
          <w:szCs w:val="28"/>
          <w:lang w:eastAsia="ru-RU"/>
        </w:rPr>
        <w:t>Перечня осуществляет должностное лицо администрации Советского района, определенное муниципальным правовым актом администрации Советского района.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>4.1. включение в Перечень сведений о виде муниципального контроля;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>4.2. внесение изменений в сведения, содержащиеся в Перечне, (из</w:t>
      </w:r>
      <w:r w:rsidRPr="008E2638">
        <w:rPr>
          <w:rFonts w:ascii="Times New Roman" w:hAnsi="Times New Roman" w:cs="Times New Roman"/>
          <w:color w:val="000000"/>
          <w:sz w:val="28"/>
          <w:szCs w:val="28"/>
        </w:rPr>
        <w:t>менение, дополнение информации, включенной в Перечень, в том числе в части наименования видов муниципального контроля, информации об органах местного самоуправления Советского района, уполномоченных на их осуществление, и иной включенной в Перечень информации)</w:t>
      </w:r>
      <w:r w:rsidRPr="008E26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>4.3. исключение сведений из Перечня.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>5. Основанием для внесения сведений в Перечень, изменений в сведения, содержащиеся в Перечне, либо исключения сведений из Перечня является принятие муниципального правового акта о наделении органов местного самоуправления полномочиями по осуществлению муниципального контроля, прекращении действия или изменении правовых норм, наделяющих органы местного самоуправления полномочиями по осуществлению муниципального контроля.</w:t>
      </w:r>
    </w:p>
    <w:p w:rsidR="00EE40CA" w:rsidRPr="008E2638" w:rsidRDefault="00EE40CA" w:rsidP="005B2B3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E2638">
        <w:rPr>
          <w:rFonts w:ascii="Times New Roman" w:hAnsi="Times New Roman" w:cs="Times New Roman"/>
          <w:sz w:val="28"/>
          <w:szCs w:val="28"/>
          <w:lang w:eastAsia="ru-RU"/>
        </w:rPr>
        <w:t xml:space="preserve">6. Не позднее 10 дней с момента вступления правового акта в силу должностное лицо администрации Советского района, уполномоченное на ведение Перечня, организует работу по внесению изменений в Перечень. </w:t>
      </w:r>
    </w:p>
    <w:p w:rsidR="00EE40CA" w:rsidRPr="008E2638" w:rsidRDefault="00EE40CA" w:rsidP="005B2B34">
      <w:pPr>
        <w:pStyle w:val="1"/>
        <w:numPr>
          <w:ilvl w:val="0"/>
          <w:numId w:val="8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включенные в Перечень, являются общедоступными. Актуальная версия Перечня подлежит опубликованию </w:t>
      </w:r>
      <w:r w:rsidRPr="008E263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Советского района Кировской области </w:t>
      </w:r>
      <w:hyperlink r:id="rId7" w:history="1">
        <w:r w:rsidRPr="008E263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E263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8E2638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E263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.советский43.рф</w:t>
        </w:r>
      </w:hyperlink>
      <w:r w:rsidRPr="008E2638">
        <w:rPr>
          <w:rFonts w:ascii="Times New Roman" w:hAnsi="Times New Roman" w:cs="Times New Roman"/>
          <w:sz w:val="28"/>
          <w:szCs w:val="28"/>
        </w:rPr>
        <w:t>.</w:t>
      </w:r>
    </w:p>
    <w:p w:rsidR="00EE40CA" w:rsidRPr="008E2638" w:rsidRDefault="00EE40CA" w:rsidP="00D03DB9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40CA" w:rsidRPr="008E2638" w:rsidRDefault="00EE40CA" w:rsidP="00D03DB9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EE40CA" w:rsidRPr="008E2638" w:rsidRDefault="00EE40CA" w:rsidP="00D03DB9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______________</w:t>
      </w:r>
    </w:p>
    <w:sectPr w:rsidR="00EE40CA" w:rsidRPr="008E2638" w:rsidSect="00F7464B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CA" w:rsidRDefault="00EE40CA" w:rsidP="009417F4">
      <w:pPr>
        <w:spacing w:after="0" w:line="240" w:lineRule="auto"/>
      </w:pPr>
      <w:r>
        <w:separator/>
      </w:r>
    </w:p>
  </w:endnote>
  <w:endnote w:type="continuationSeparator" w:id="1">
    <w:p w:rsidR="00EE40CA" w:rsidRDefault="00EE40CA" w:rsidP="009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CA" w:rsidRDefault="00EE40CA" w:rsidP="009417F4">
      <w:pPr>
        <w:spacing w:after="0" w:line="240" w:lineRule="auto"/>
      </w:pPr>
      <w:r>
        <w:separator/>
      </w:r>
    </w:p>
  </w:footnote>
  <w:footnote w:type="continuationSeparator" w:id="1">
    <w:p w:rsidR="00EE40CA" w:rsidRDefault="00EE40CA" w:rsidP="009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CA" w:rsidRDefault="00EE40C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EE40CA" w:rsidRDefault="00EE4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679"/>
    <w:multiLevelType w:val="hybridMultilevel"/>
    <w:tmpl w:val="98E64ECE"/>
    <w:lvl w:ilvl="0" w:tplc="5010CAD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E85"/>
    <w:multiLevelType w:val="hybridMultilevel"/>
    <w:tmpl w:val="529219C8"/>
    <w:lvl w:ilvl="0" w:tplc="1DE8B68A">
      <w:start w:val="29"/>
      <w:numFmt w:val="decimal"/>
      <w:lvlText w:val="%1."/>
      <w:lvlJc w:val="left"/>
      <w:pPr>
        <w:ind w:left="91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900" w:hanging="360"/>
      </w:pPr>
    </w:lvl>
    <w:lvl w:ilvl="2" w:tplc="0419001B">
      <w:start w:val="1"/>
      <w:numFmt w:val="lowerRoman"/>
      <w:lvlText w:val="%3."/>
      <w:lvlJc w:val="right"/>
      <w:pPr>
        <w:ind w:left="10620" w:hanging="180"/>
      </w:pPr>
    </w:lvl>
    <w:lvl w:ilvl="3" w:tplc="0419000F">
      <w:start w:val="1"/>
      <w:numFmt w:val="decimal"/>
      <w:lvlText w:val="%4."/>
      <w:lvlJc w:val="left"/>
      <w:pPr>
        <w:ind w:left="11340" w:hanging="360"/>
      </w:pPr>
    </w:lvl>
    <w:lvl w:ilvl="4" w:tplc="04190019">
      <w:start w:val="1"/>
      <w:numFmt w:val="lowerLetter"/>
      <w:lvlText w:val="%5."/>
      <w:lvlJc w:val="left"/>
      <w:pPr>
        <w:ind w:left="12060" w:hanging="360"/>
      </w:pPr>
    </w:lvl>
    <w:lvl w:ilvl="5" w:tplc="0419001B">
      <w:start w:val="1"/>
      <w:numFmt w:val="lowerRoman"/>
      <w:lvlText w:val="%6."/>
      <w:lvlJc w:val="right"/>
      <w:pPr>
        <w:ind w:left="12780" w:hanging="180"/>
      </w:pPr>
    </w:lvl>
    <w:lvl w:ilvl="6" w:tplc="0419000F">
      <w:start w:val="1"/>
      <w:numFmt w:val="decimal"/>
      <w:lvlText w:val="%7."/>
      <w:lvlJc w:val="left"/>
      <w:pPr>
        <w:ind w:left="13500" w:hanging="360"/>
      </w:pPr>
    </w:lvl>
    <w:lvl w:ilvl="7" w:tplc="04190019">
      <w:start w:val="1"/>
      <w:numFmt w:val="lowerLetter"/>
      <w:lvlText w:val="%8."/>
      <w:lvlJc w:val="left"/>
      <w:pPr>
        <w:ind w:left="14220" w:hanging="360"/>
      </w:pPr>
    </w:lvl>
    <w:lvl w:ilvl="8" w:tplc="0419001B">
      <w:start w:val="1"/>
      <w:numFmt w:val="lowerRoman"/>
      <w:lvlText w:val="%9."/>
      <w:lvlJc w:val="right"/>
      <w:pPr>
        <w:ind w:left="14940" w:hanging="180"/>
      </w:pPr>
    </w:lvl>
  </w:abstractNum>
  <w:abstractNum w:abstractNumId="2">
    <w:nsid w:val="31A95239"/>
    <w:multiLevelType w:val="hybridMultilevel"/>
    <w:tmpl w:val="46B27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6C5D"/>
    <w:multiLevelType w:val="hybridMultilevel"/>
    <w:tmpl w:val="56BA8CF8"/>
    <w:lvl w:ilvl="0" w:tplc="9092DB5E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6D3A87"/>
    <w:multiLevelType w:val="multilevel"/>
    <w:tmpl w:val="25DA8C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B64771E"/>
    <w:multiLevelType w:val="hybridMultilevel"/>
    <w:tmpl w:val="0360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3A67"/>
    <w:multiLevelType w:val="hybridMultilevel"/>
    <w:tmpl w:val="BD864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B0B50"/>
    <w:multiLevelType w:val="hybridMultilevel"/>
    <w:tmpl w:val="5F582D1E"/>
    <w:lvl w:ilvl="0" w:tplc="0419000F">
      <w:start w:val="1"/>
      <w:numFmt w:val="decimal"/>
      <w:lvlText w:val="%1."/>
      <w:lvlJc w:val="left"/>
      <w:pPr>
        <w:ind w:left="918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47"/>
    <w:rsid w:val="00052612"/>
    <w:rsid w:val="000755A4"/>
    <w:rsid w:val="000E00B2"/>
    <w:rsid w:val="00155881"/>
    <w:rsid w:val="001D2D27"/>
    <w:rsid w:val="0025069F"/>
    <w:rsid w:val="00257B49"/>
    <w:rsid w:val="002766AF"/>
    <w:rsid w:val="00297817"/>
    <w:rsid w:val="002A1E0A"/>
    <w:rsid w:val="002F48FA"/>
    <w:rsid w:val="003070E1"/>
    <w:rsid w:val="0033066F"/>
    <w:rsid w:val="0034420A"/>
    <w:rsid w:val="00347B8D"/>
    <w:rsid w:val="00354F49"/>
    <w:rsid w:val="004371D7"/>
    <w:rsid w:val="00441EB7"/>
    <w:rsid w:val="00476FA2"/>
    <w:rsid w:val="00534C92"/>
    <w:rsid w:val="005B2B34"/>
    <w:rsid w:val="0066433B"/>
    <w:rsid w:val="00696F3A"/>
    <w:rsid w:val="006B1603"/>
    <w:rsid w:val="00721868"/>
    <w:rsid w:val="007757A2"/>
    <w:rsid w:val="007A73F9"/>
    <w:rsid w:val="007E10DF"/>
    <w:rsid w:val="007F0081"/>
    <w:rsid w:val="00802B5E"/>
    <w:rsid w:val="0083347C"/>
    <w:rsid w:val="0086288C"/>
    <w:rsid w:val="00885ED7"/>
    <w:rsid w:val="008D2B64"/>
    <w:rsid w:val="008D4215"/>
    <w:rsid w:val="008E2638"/>
    <w:rsid w:val="009417F4"/>
    <w:rsid w:val="00952AD1"/>
    <w:rsid w:val="00954F36"/>
    <w:rsid w:val="009E484F"/>
    <w:rsid w:val="009F63B2"/>
    <w:rsid w:val="00A7765E"/>
    <w:rsid w:val="00AA63CA"/>
    <w:rsid w:val="00B02770"/>
    <w:rsid w:val="00B77505"/>
    <w:rsid w:val="00B8023C"/>
    <w:rsid w:val="00BE544E"/>
    <w:rsid w:val="00C400C5"/>
    <w:rsid w:val="00C42742"/>
    <w:rsid w:val="00C77B8A"/>
    <w:rsid w:val="00C97B26"/>
    <w:rsid w:val="00D03DB9"/>
    <w:rsid w:val="00DE24EA"/>
    <w:rsid w:val="00E26B17"/>
    <w:rsid w:val="00EA58BE"/>
    <w:rsid w:val="00ED07E2"/>
    <w:rsid w:val="00ED4293"/>
    <w:rsid w:val="00ED5373"/>
    <w:rsid w:val="00EE39E7"/>
    <w:rsid w:val="00EE40CA"/>
    <w:rsid w:val="00EF0815"/>
    <w:rsid w:val="00F7464B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47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20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20A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F3947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1">
    <w:name w:val="Абзац списка1"/>
    <w:basedOn w:val="Normal"/>
    <w:uiPriority w:val="99"/>
    <w:rsid w:val="00FF39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B17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E24EA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2A1E0A"/>
    <w:pPr>
      <w:ind w:left="720"/>
    </w:pPr>
  </w:style>
  <w:style w:type="character" w:styleId="Hyperlink">
    <w:name w:val="Hyperlink"/>
    <w:basedOn w:val="DefaultParagraphFont"/>
    <w:uiPriority w:val="99"/>
    <w:rsid w:val="002A1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5373"/>
    <w:pPr>
      <w:widowControl w:val="0"/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373"/>
    <w:rPr>
      <w:sz w:val="28"/>
      <w:szCs w:val="28"/>
    </w:rPr>
  </w:style>
  <w:style w:type="table" w:styleId="TableGrid">
    <w:name w:val="Table Grid"/>
    <w:basedOn w:val="TableNormal"/>
    <w:uiPriority w:val="99"/>
    <w:rsid w:val="00D03DB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7F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74;&#1077;&#1090;&#1089;&#1082;&#1080;&#1081;43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488</Words>
  <Characters>2786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в регламент Думы</dc:title>
  <dc:subject/>
  <dc:creator>smirnov_av</dc:creator>
  <cp:keywords/>
  <dc:description/>
  <cp:lastModifiedBy>Duma</cp:lastModifiedBy>
  <cp:revision>2</cp:revision>
  <cp:lastPrinted>2017-03-27T11:39:00Z</cp:lastPrinted>
  <dcterms:created xsi:type="dcterms:W3CDTF">2017-04-03T06:43:00Z</dcterms:created>
  <dcterms:modified xsi:type="dcterms:W3CDTF">2017-04-03T06:43:00Z</dcterms:modified>
</cp:coreProperties>
</file>