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D00C">
      <w:pPr>
        <w:jc w:val="right"/>
        <w:rPr>
          <w:rFonts w:hint="default"/>
          <w:b/>
          <w:sz w:val="28"/>
          <w:szCs w:val="24"/>
          <w:u w:val="single"/>
          <w:lang w:val="ru-RU"/>
        </w:rPr>
      </w:pPr>
    </w:p>
    <w:p w14:paraId="7E48154E">
      <w:pPr>
        <w:jc w:val="right"/>
        <w:rPr>
          <w:rFonts w:hint="default"/>
          <w:b/>
          <w:sz w:val="28"/>
          <w:szCs w:val="24"/>
          <w:lang w:val="ru-RU"/>
        </w:rPr>
      </w:pPr>
      <w:r>
        <w:rPr>
          <w:rFonts w:hint="default"/>
          <w:b/>
          <w:sz w:val="28"/>
          <w:szCs w:val="24"/>
          <w:u w:val="single"/>
          <w:lang w:val="ru-RU"/>
        </w:rPr>
        <w:t>Проект</w:t>
      </w:r>
      <w:r>
        <w:rPr>
          <w:rFonts w:hint="default"/>
          <w:b/>
          <w:sz w:val="28"/>
          <w:szCs w:val="24"/>
          <w:lang w:val="ru-RU"/>
        </w:rPr>
        <w:t xml:space="preserve"> </w:t>
      </w:r>
    </w:p>
    <w:p w14:paraId="08275DA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РОССИЙСКАЯ ФЕДЕРАЦИЯ </w:t>
      </w:r>
    </w:p>
    <w:p w14:paraId="7A9D8B2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АДМИНИСТРАЦИЯ ЛОШКАРИНСКОГО СЕЛЬСКОГО ПОСЕЛЕНИЯ </w:t>
      </w:r>
    </w:p>
    <w:p w14:paraId="53B939D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СОВЕТСКОГО РАЙОНА КИРОВСКОЙ ОБЛАСТИ</w:t>
      </w:r>
    </w:p>
    <w:p w14:paraId="73544BFF">
      <w:pPr>
        <w:jc w:val="center"/>
        <w:rPr>
          <w:b/>
          <w:sz w:val="28"/>
          <w:szCs w:val="24"/>
        </w:rPr>
      </w:pPr>
    </w:p>
    <w:p w14:paraId="5747375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ПОСТАНОВЛЕНИЕ</w:t>
      </w:r>
    </w:p>
    <w:p w14:paraId="2241DCA5">
      <w:pPr>
        <w:jc w:val="center"/>
        <w:rPr>
          <w:b/>
          <w:sz w:val="24"/>
          <w:szCs w:val="24"/>
        </w:rPr>
      </w:pPr>
    </w:p>
    <w:p w14:paraId="469C1D27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_____ 2024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№ </w:t>
      </w:r>
      <w:r>
        <w:rPr>
          <w:rFonts w:hint="default"/>
          <w:sz w:val="28"/>
          <w:szCs w:val="28"/>
          <w:lang w:val="ru-RU"/>
        </w:rPr>
        <w:t>______</w:t>
      </w:r>
    </w:p>
    <w:p w14:paraId="54A0F529">
      <w:pPr>
        <w:jc w:val="center"/>
        <w:rPr>
          <w:sz w:val="28"/>
          <w:szCs w:val="28"/>
        </w:rPr>
      </w:pPr>
    </w:p>
    <w:p w14:paraId="017DBF7E">
      <w:pPr>
        <w:jc w:val="center"/>
        <w:rPr>
          <w:sz w:val="28"/>
          <w:szCs w:val="28"/>
        </w:rPr>
      </w:pPr>
      <w:r>
        <w:rPr>
          <w:sz w:val="28"/>
          <w:szCs w:val="28"/>
        </w:rPr>
        <w:t>д. Лошкари</w:t>
      </w:r>
    </w:p>
    <w:p w14:paraId="1424E08F">
      <w:pPr>
        <w:jc w:val="center"/>
        <w:rPr>
          <w:sz w:val="28"/>
          <w:szCs w:val="28"/>
        </w:rPr>
      </w:pPr>
    </w:p>
    <w:p w14:paraId="44FDE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/>
          <w:color w:val="000000"/>
          <w:sz w:val="28"/>
          <w:szCs w:val="28"/>
        </w:rPr>
        <w:t xml:space="preserve">Предоставление жилого помещения по договору социального найма или в собственность бесплатно </w:t>
      </w:r>
      <w:r>
        <w:rPr>
          <w:b/>
          <w:sz w:val="28"/>
          <w:szCs w:val="28"/>
        </w:rPr>
        <w:t>на территории муниципального образования Лошкаринское сельское поселение Советского района Кировской области»</w:t>
      </w:r>
    </w:p>
    <w:p w14:paraId="06F77B87">
      <w:pPr>
        <w:ind w:firstLine="5103"/>
        <w:rPr>
          <w:sz w:val="28"/>
          <w:szCs w:val="28"/>
        </w:rPr>
      </w:pPr>
    </w:p>
    <w:p w14:paraId="722767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Федерального закона от 27.07.2010 №</w:t>
      </w:r>
      <w: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администрация Лошкаринского сельского поселения ПОСТАНОВЛЯЕТ:</w:t>
      </w:r>
    </w:p>
    <w:p w14:paraId="21D733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жилого помещения по договору социального найма или в собственность бесплатно на территории муниципального образования Лошкаринское сельское поселение Советского района Кировской области». Прилагается.</w:t>
      </w:r>
    </w:p>
    <w:p w14:paraId="2A3CFBD5">
      <w:pPr>
        <w:pStyle w:val="18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Лошкаринское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.советский43.рф.</w:t>
      </w:r>
    </w:p>
    <w:p w14:paraId="1B3EBF4F">
      <w:pPr>
        <w:pStyle w:val="18"/>
        <w:widowControl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7B3036E">
      <w:pPr>
        <w:tabs>
          <w:tab w:val="left" w:pos="9354"/>
        </w:tabs>
        <w:suppressAutoHyphens/>
        <w:jc w:val="both"/>
        <w:rPr>
          <w:sz w:val="28"/>
          <w:szCs w:val="28"/>
        </w:rPr>
      </w:pPr>
    </w:p>
    <w:p w14:paraId="15D176BE">
      <w:pPr>
        <w:jc w:val="both"/>
        <w:rPr>
          <w:sz w:val="28"/>
          <w:szCs w:val="28"/>
        </w:rPr>
      </w:pPr>
    </w:p>
    <w:p w14:paraId="68FDFB59">
      <w:pPr>
        <w:jc w:val="both"/>
        <w:rPr>
          <w:sz w:val="28"/>
          <w:szCs w:val="28"/>
        </w:rPr>
      </w:pPr>
    </w:p>
    <w:p w14:paraId="5AC466AD">
      <w:pPr>
        <w:jc w:val="both"/>
        <w:rPr>
          <w:sz w:val="28"/>
          <w:szCs w:val="28"/>
        </w:rPr>
      </w:pPr>
    </w:p>
    <w:p w14:paraId="7BC03B92">
      <w:pPr>
        <w:tabs>
          <w:tab w:val="lef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7379EDF">
      <w:pPr>
        <w:tabs>
          <w:tab w:val="left" w:pos="935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Лошкаринского сельского поселения     </w:t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  С.Н. Смоленцева</w:t>
      </w:r>
    </w:p>
    <w:p w14:paraId="6AD251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327FEB">
      <w:pPr>
        <w:tabs>
          <w:tab w:val="left" w:pos="9354"/>
        </w:tabs>
        <w:suppressAutoHyphens/>
        <w:rPr>
          <w:sz w:val="28"/>
          <w:szCs w:val="28"/>
        </w:rPr>
      </w:pPr>
    </w:p>
    <w:p w14:paraId="2C39CC59">
      <w:pPr>
        <w:pStyle w:val="17"/>
        <w:shd w:val="clear" w:color="auto" w:fill="FFFFFF"/>
        <w:spacing w:beforeAutospacing="0" w:afterAutospacing="0"/>
        <w:ind w:left="5400" w:leftChars="2700"/>
        <w:jc w:val="both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Приложение</w:t>
      </w:r>
    </w:p>
    <w:p w14:paraId="53C0E923">
      <w:pPr>
        <w:pStyle w:val="17"/>
        <w:shd w:val="clear" w:color="auto" w:fill="FFFFFF"/>
        <w:spacing w:beforeAutospacing="0" w:afterAutospacing="0"/>
        <w:ind w:left="5400" w:leftChars="2700"/>
        <w:rPr>
          <w:rFonts w:eastAsia="Tahoma"/>
          <w:sz w:val="28"/>
          <w:szCs w:val="28"/>
          <w:lang w:val="ru-RU"/>
        </w:rPr>
      </w:pPr>
    </w:p>
    <w:p w14:paraId="10718E8C">
      <w:pPr>
        <w:pStyle w:val="17"/>
        <w:shd w:val="clear" w:color="auto" w:fill="FFFFFF"/>
        <w:spacing w:beforeAutospacing="0" w:afterAutospacing="0"/>
        <w:ind w:left="5400" w:leftChars="270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УТВЕРЖДЕН</w:t>
      </w:r>
    </w:p>
    <w:p w14:paraId="4A834EB0">
      <w:pPr>
        <w:pStyle w:val="17"/>
        <w:shd w:val="clear" w:color="auto" w:fill="FFFFFF"/>
        <w:spacing w:beforeAutospacing="0" w:afterAutospacing="0"/>
        <w:ind w:left="5400" w:leftChars="2700"/>
        <w:rPr>
          <w:rFonts w:eastAsia="Tahoma"/>
          <w:sz w:val="28"/>
          <w:szCs w:val="28"/>
          <w:lang w:val="ru-RU"/>
        </w:rPr>
      </w:pPr>
    </w:p>
    <w:p w14:paraId="794A84E4">
      <w:pPr>
        <w:pStyle w:val="17"/>
        <w:shd w:val="clear" w:color="auto" w:fill="FFFFFF"/>
        <w:spacing w:beforeAutospacing="0" w:afterAutospacing="0"/>
        <w:ind w:left="5400" w:leftChars="2700"/>
        <w:rPr>
          <w:rFonts w:eastAsia="Tahoma"/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постановлением администрации</w:t>
      </w:r>
    </w:p>
    <w:p w14:paraId="00EF5910">
      <w:pPr>
        <w:pStyle w:val="17"/>
        <w:spacing w:beforeAutospacing="0" w:afterAutospacing="0"/>
        <w:ind w:left="5400" w:leftChars="2700"/>
        <w:jc w:val="both"/>
        <w:rPr>
          <w:sz w:val="28"/>
          <w:szCs w:val="28"/>
          <w:lang w:val="ru-RU"/>
        </w:rPr>
      </w:pPr>
      <w:r>
        <w:rPr>
          <w:rFonts w:eastAsia="Tahoma"/>
          <w:sz w:val="28"/>
          <w:szCs w:val="28"/>
          <w:shd w:val="clear" w:color="auto" w:fill="FFFFFF"/>
          <w:lang w:val="ru-RU"/>
        </w:rPr>
        <w:t>Лошкаринского сельского</w:t>
      </w:r>
      <w:r>
        <w:rPr>
          <w:rFonts w:eastAsia="Tahoma"/>
          <w:sz w:val="28"/>
          <w:szCs w:val="28"/>
          <w:shd w:val="clear" w:color="auto" w:fill="FFFFFF"/>
          <w:lang w:val="ru-RU"/>
        </w:rPr>
        <w:br w:type="textWrapping"/>
      </w:r>
      <w:r>
        <w:rPr>
          <w:sz w:val="28"/>
          <w:szCs w:val="28"/>
          <w:lang w:val="ru-RU"/>
        </w:rPr>
        <w:t>поселения</w:t>
      </w:r>
    </w:p>
    <w:p w14:paraId="58D459BA">
      <w:pPr>
        <w:pStyle w:val="17"/>
        <w:spacing w:beforeAutospacing="0" w:afterAutospacing="0"/>
        <w:ind w:left="5400" w:leftChars="270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rFonts w:hint="default"/>
          <w:sz w:val="28"/>
          <w:szCs w:val="28"/>
          <w:lang w:val="ru-RU"/>
        </w:rPr>
        <w:t>________2024</w:t>
      </w:r>
      <w:r>
        <w:rPr>
          <w:sz w:val="28"/>
          <w:szCs w:val="28"/>
          <w:lang w:val="ru-RU"/>
        </w:rPr>
        <w:t xml:space="preserve"> № </w:t>
      </w:r>
      <w:r>
        <w:rPr>
          <w:rFonts w:hint="default"/>
          <w:sz w:val="28"/>
          <w:szCs w:val="28"/>
          <w:lang w:val="ru-RU"/>
        </w:rPr>
        <w:t>_-</w:t>
      </w:r>
    </w:p>
    <w:p w14:paraId="0A08235D">
      <w:pPr>
        <w:pStyle w:val="17"/>
        <w:spacing w:beforeAutospacing="0" w:afterAutospacing="0"/>
        <w:ind w:left="5400" w:leftChars="2700"/>
        <w:jc w:val="both"/>
        <w:rPr>
          <w:sz w:val="28"/>
          <w:szCs w:val="28"/>
          <w:lang w:val="ru-RU"/>
        </w:rPr>
      </w:pPr>
    </w:p>
    <w:p w14:paraId="0B7149DE">
      <w:pPr>
        <w:pStyle w:val="17"/>
        <w:spacing w:beforeAutospacing="0" w:afterAutospacing="0"/>
        <w:ind w:left="5400" w:leftChars="2700"/>
        <w:jc w:val="both"/>
        <w:rPr>
          <w:sz w:val="28"/>
          <w:szCs w:val="28"/>
          <w:lang w:val="ru-RU"/>
        </w:rPr>
      </w:pPr>
    </w:p>
    <w:p w14:paraId="15697433">
      <w:pPr>
        <w:tabs>
          <w:tab w:val="left" w:pos="7425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Административный регламент</w:t>
      </w:r>
    </w:p>
    <w:p w14:paraId="2A972259">
      <w:pPr>
        <w:tabs>
          <w:tab w:val="left" w:pos="7425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предоставления муниципальной услуги</w:t>
      </w:r>
    </w:p>
    <w:p w14:paraId="7228521A">
      <w:pPr>
        <w:tabs>
          <w:tab w:val="left" w:pos="7425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«Предоставление жилого помещения по договору социального найма или в собственность бесплатно на территории</w:t>
      </w:r>
    </w:p>
    <w:p w14:paraId="57CE6DD4">
      <w:pPr>
        <w:tabs>
          <w:tab w:val="left" w:pos="7425"/>
        </w:tabs>
        <w:ind w:left="142" w:firstLine="567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муниципального образования Лошкар</w:t>
      </w:r>
      <w:r>
        <w:rPr>
          <w:b/>
          <w:sz w:val="28"/>
          <w:szCs w:val="28"/>
        </w:rPr>
        <w:t>инское сельское поселение</w:t>
      </w:r>
    </w:p>
    <w:p w14:paraId="240E23DD">
      <w:pPr>
        <w:tabs>
          <w:tab w:val="left" w:pos="7425"/>
        </w:tabs>
        <w:ind w:left="142"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Советского </w:t>
      </w:r>
      <w:r>
        <w:rPr>
          <w:rFonts w:eastAsia="Times New Roman"/>
          <w:b/>
          <w:bCs/>
          <w:sz w:val="28"/>
          <w:szCs w:val="28"/>
        </w:rPr>
        <w:t>района Кировской области»</w:t>
      </w:r>
    </w:p>
    <w:p w14:paraId="0AA538F0">
      <w:pPr>
        <w:shd w:val="clear" w:color="auto" w:fill="FFFFFF"/>
        <w:spacing w:line="322" w:lineRule="exact"/>
        <w:ind w:left="43"/>
        <w:jc w:val="center"/>
      </w:pPr>
    </w:p>
    <w:p w14:paraId="28961614">
      <w:pPr>
        <w:pStyle w:val="18"/>
        <w:numPr>
          <w:ilvl w:val="0"/>
          <w:numId w:val="3"/>
        </w:numPr>
        <w:shd w:val="clear" w:color="auto" w:fill="FFFFFF"/>
        <w:spacing w:before="240"/>
        <w:ind w:left="720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14:paraId="62213C3B">
      <w:pPr>
        <w:pStyle w:val="18"/>
        <w:shd w:val="clear" w:color="auto" w:fill="FFFFFF"/>
        <w:spacing w:before="240"/>
        <w:ind w:left="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5A33CE5B">
      <w:pPr>
        <w:pStyle w:val="18"/>
        <w:shd w:val="clear" w:color="auto" w:fill="FFFFFF"/>
        <w:spacing w:before="240"/>
        <w:ind w:left="0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Предмет регулирования</w:t>
      </w:r>
    </w:p>
    <w:p w14:paraId="15BDF902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Cs/>
          <w:spacing w:val="-13"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Административный регламент предоставления </w:t>
      </w:r>
      <w:r>
        <w:rPr>
          <w:rFonts w:eastAsia="Times New Roman"/>
          <w:spacing w:val="1"/>
          <w:sz w:val="28"/>
          <w:szCs w:val="28"/>
        </w:rPr>
        <w:t xml:space="preserve">муниципальной услуги «Предоставление жилого помещения по договору </w:t>
      </w:r>
      <w:r>
        <w:rPr>
          <w:rFonts w:eastAsia="Times New Roman"/>
          <w:spacing w:val="4"/>
          <w:sz w:val="28"/>
          <w:szCs w:val="28"/>
        </w:rPr>
        <w:t xml:space="preserve">социального найма или в собственность бесплатно </w:t>
      </w:r>
      <w:r>
        <w:rPr>
          <w:rFonts w:eastAsia="Times New Roman"/>
          <w:bCs/>
          <w:sz w:val="28"/>
          <w:szCs w:val="28"/>
        </w:rPr>
        <w:t xml:space="preserve">на территории муниципального образования </w:t>
      </w:r>
      <w:r>
        <w:rPr>
          <w:rFonts w:eastAsia="Times New Roman"/>
          <w:b w:val="0"/>
          <w:bCs w:val="0"/>
          <w:sz w:val="28"/>
          <w:szCs w:val="28"/>
        </w:rPr>
        <w:t xml:space="preserve">Лошкаринское </w:t>
      </w:r>
      <w:r>
        <w:rPr>
          <w:rFonts w:eastAsia="Times New Roman"/>
          <w:bCs/>
          <w:sz w:val="28"/>
          <w:szCs w:val="28"/>
        </w:rPr>
        <w:t>сельское поселение Советского района Кировской области»</w:t>
      </w:r>
      <w:r>
        <w:rPr>
          <w:rFonts w:eastAsia="Times New Roman"/>
          <w:spacing w:val="4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</w:t>
      </w:r>
      <w:r>
        <w:rPr>
          <w:rFonts w:eastAsia="Times New Roman"/>
          <w:spacing w:val="-1"/>
          <w:sz w:val="28"/>
          <w:szCs w:val="28"/>
        </w:rPr>
        <w:t xml:space="preserve">сроки и последовательность действий (административных процедур) при осуществлении полномочий по </w:t>
      </w:r>
      <w:r>
        <w:rPr>
          <w:rFonts w:eastAsia="Times New Roman"/>
          <w:bCs/>
          <w:sz w:val="28"/>
          <w:szCs w:val="28"/>
        </w:rPr>
        <w:t>предоставлению муниципальной услуги «Предоставление жилого помещения по договору социального найма или в собственность бесплатно»</w:t>
      </w:r>
      <w:r>
        <w:rPr>
          <w:rFonts w:eastAsia="Times New Roman"/>
          <w:iCs/>
          <w:sz w:val="28"/>
          <w:szCs w:val="28"/>
        </w:rPr>
        <w:t>.</w:t>
      </w:r>
    </w:p>
    <w:p w14:paraId="6F4BEFE1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Настоящий Административный регламент регулирует </w:t>
      </w:r>
      <w:r>
        <w:rPr>
          <w:rFonts w:eastAsia="Times New Roman"/>
          <w:sz w:val="28"/>
          <w:szCs w:val="28"/>
        </w:rPr>
        <w:t xml:space="preserve">отношения, возникающие на основании Конституции Российской Федерации, Жилищного кодекса Российской Федерации, Налогового кодекса Российской </w:t>
      </w:r>
      <w:r>
        <w:rPr>
          <w:rFonts w:eastAsia="Times New Roman"/>
          <w:spacing w:val="4"/>
          <w:sz w:val="28"/>
          <w:szCs w:val="28"/>
        </w:rPr>
        <w:t xml:space="preserve">Федерации, Федерального закона от 27 июля 2010г. № 210-ФЗ «Об организации </w:t>
      </w:r>
      <w:r>
        <w:rPr>
          <w:rFonts w:eastAsia="Times New Roman"/>
          <w:spacing w:val="-1"/>
          <w:sz w:val="28"/>
          <w:szCs w:val="28"/>
        </w:rPr>
        <w:t>предоставления государственных и муниципальных услуг».</w:t>
      </w:r>
    </w:p>
    <w:p w14:paraId="4F7AB5E3">
      <w:pPr>
        <w:shd w:val="clear" w:color="auto" w:fill="FFFFFF"/>
        <w:spacing w:before="240"/>
        <w:ind w:left="4310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Круг Заявителей</w:t>
      </w:r>
    </w:p>
    <w:p w14:paraId="540AB1FC">
      <w:pPr>
        <w:numPr>
          <w:ilvl w:val="0"/>
          <w:numId w:val="4"/>
        </w:numPr>
        <w:shd w:val="clear" w:color="auto" w:fill="FFFFFF"/>
        <w:tabs>
          <w:tab w:val="left" w:pos="1416"/>
        </w:tabs>
        <w:ind w:firstLine="737"/>
        <w:jc w:val="both"/>
        <w:rPr>
          <w:bCs/>
          <w:spacing w:val="-12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Заявителями на получение муниципальной услуги </w:t>
      </w:r>
      <w:r>
        <w:rPr>
          <w:rFonts w:eastAsia="Times New Roman"/>
          <w:spacing w:val="2"/>
          <w:sz w:val="28"/>
          <w:szCs w:val="28"/>
        </w:rPr>
        <w:t xml:space="preserve">являются физические лица - малоимущие и другие категории граждан, </w:t>
      </w:r>
      <w:r>
        <w:rPr>
          <w:rFonts w:eastAsia="Times New Roman"/>
          <w:spacing w:val="3"/>
          <w:sz w:val="28"/>
          <w:szCs w:val="28"/>
        </w:rPr>
        <w:t xml:space="preserve">определенные федеральным законом, Указом Президента Российской Федерации </w:t>
      </w:r>
      <w:r>
        <w:rPr>
          <w:rFonts w:eastAsia="Times New Roman"/>
          <w:spacing w:val="6"/>
          <w:sz w:val="28"/>
          <w:szCs w:val="28"/>
        </w:rPr>
        <w:t xml:space="preserve">или законом субъекта Российской Федерации, поставленные на учет в качестве </w:t>
      </w:r>
      <w:r>
        <w:rPr>
          <w:rFonts w:eastAsia="Times New Roman"/>
          <w:sz w:val="28"/>
          <w:szCs w:val="28"/>
        </w:rPr>
        <w:t>нуждающихся в жилых помещениях (далее - Заявитель).</w:t>
      </w:r>
    </w:p>
    <w:p w14:paraId="5172DD87">
      <w:pPr>
        <w:numPr>
          <w:ilvl w:val="0"/>
          <w:numId w:val="4"/>
        </w:numPr>
        <w:shd w:val="clear" w:color="auto" w:fill="FFFFFF"/>
        <w:tabs>
          <w:tab w:val="left" w:pos="1416"/>
        </w:tabs>
        <w:ind w:firstLine="739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</w:t>
      </w:r>
      <w:r>
        <w:rPr>
          <w:rFonts w:eastAsia="Times New Roman"/>
          <w:spacing w:val="-3"/>
          <w:sz w:val="28"/>
          <w:szCs w:val="28"/>
        </w:rPr>
        <w:t>соответствующими полномочиями (далее — представитель).</w:t>
      </w:r>
    </w:p>
    <w:p w14:paraId="34308CFF">
      <w:pPr>
        <w:shd w:val="clear" w:color="auto" w:fill="FFFFFF"/>
        <w:spacing w:before="240" w:line="322" w:lineRule="exact"/>
        <w:ind w:left="2362" w:right="518" w:hanging="710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Times New Roman"/>
          <w:b/>
          <w:bCs/>
          <w:sz w:val="28"/>
          <w:szCs w:val="28"/>
        </w:rPr>
        <w:t>муниципальной услуги</w:t>
      </w:r>
    </w:p>
    <w:p w14:paraId="55EEDA62">
      <w:pPr>
        <w:shd w:val="clear" w:color="auto" w:fill="FFFFFF"/>
        <w:tabs>
          <w:tab w:val="left" w:pos="1498"/>
        </w:tabs>
        <w:ind w:left="11" w:firstLine="731"/>
        <w:jc w:val="both"/>
        <w:rPr>
          <w:sz w:val="28"/>
          <w:szCs w:val="28"/>
        </w:rPr>
      </w:pPr>
      <w:r>
        <w:rPr>
          <w:bCs/>
          <w:spacing w:val="-12"/>
          <w:sz w:val="28"/>
          <w:szCs w:val="28"/>
        </w:rPr>
        <w:t>1.4.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Информирование о порядке предоставления </w:t>
      </w:r>
      <w:r>
        <w:rPr>
          <w:rFonts w:eastAsia="Times New Roman"/>
          <w:spacing w:val="-1"/>
          <w:sz w:val="28"/>
          <w:szCs w:val="28"/>
        </w:rPr>
        <w:t>муниципальной услуги осуществляется:</w:t>
      </w:r>
    </w:p>
    <w:p w14:paraId="061DD07D">
      <w:pPr>
        <w:numPr>
          <w:ilvl w:val="0"/>
          <w:numId w:val="5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непосредственно при личном приеме заявителя в </w:t>
      </w:r>
      <w:r>
        <w:rPr>
          <w:sz w:val="28"/>
          <w:szCs w:val="28"/>
        </w:rPr>
        <w:t>администрации Лошкар</w:t>
      </w:r>
      <w:r>
        <w:rPr>
          <w:rFonts w:eastAsia="Times New Roman"/>
          <w:bCs/>
          <w:sz w:val="28"/>
          <w:szCs w:val="28"/>
        </w:rPr>
        <w:t xml:space="preserve">инское сельское поселение Советского </w:t>
      </w:r>
      <w:r>
        <w:rPr>
          <w:sz w:val="28"/>
          <w:szCs w:val="28"/>
        </w:rPr>
        <w:t xml:space="preserve">района Кировской области </w:t>
      </w:r>
      <w:r>
        <w:rPr>
          <w:rFonts w:eastAsia="Times New Roman"/>
          <w:sz w:val="28"/>
          <w:szCs w:val="28"/>
        </w:rPr>
        <w:t xml:space="preserve">(далее - </w:t>
      </w:r>
      <w:r>
        <w:rPr>
          <w:rFonts w:eastAsia="Times New Roman"/>
          <w:spacing w:val="1"/>
          <w:sz w:val="28"/>
          <w:szCs w:val="28"/>
        </w:rPr>
        <w:t xml:space="preserve">Уполномоченный орган) или многофункциональном центре предоставления </w:t>
      </w:r>
      <w:r>
        <w:rPr>
          <w:rFonts w:eastAsia="Times New Roman"/>
          <w:spacing w:val="-2"/>
          <w:sz w:val="28"/>
          <w:szCs w:val="28"/>
        </w:rPr>
        <w:t>государственных и муниципальных услуг (далее — многофункциональный центр);</w:t>
      </w:r>
    </w:p>
    <w:p w14:paraId="12FCF02C">
      <w:pPr>
        <w:numPr>
          <w:ilvl w:val="0"/>
          <w:numId w:val="5"/>
        </w:numPr>
        <w:shd w:val="clear" w:color="auto" w:fill="FFFFFF"/>
        <w:tabs>
          <w:tab w:val="left" w:pos="1018"/>
        </w:tabs>
        <w:spacing w:line="322" w:lineRule="exact"/>
        <w:ind w:firstLine="70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по телефону в Уполномоченном органе или многофункциональном центре;</w:t>
      </w:r>
    </w:p>
    <w:p w14:paraId="7B570E23">
      <w:pPr>
        <w:numPr>
          <w:ilvl w:val="0"/>
          <w:numId w:val="5"/>
        </w:numPr>
        <w:shd w:val="clear" w:color="auto" w:fill="FFFFFF"/>
        <w:tabs>
          <w:tab w:val="left" w:pos="101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письменно, в том числе посредством электронной почты, факсимильной </w:t>
      </w:r>
      <w:r>
        <w:rPr>
          <w:rFonts w:eastAsia="Times New Roman"/>
          <w:spacing w:val="-5"/>
          <w:sz w:val="28"/>
          <w:szCs w:val="28"/>
        </w:rPr>
        <w:t>связи;</w:t>
      </w:r>
    </w:p>
    <w:p w14:paraId="050A3E79">
      <w:pPr>
        <w:shd w:val="clear" w:color="auto" w:fill="FFFFFF"/>
        <w:tabs>
          <w:tab w:val="left" w:pos="101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посредством размещения в открытой и доступной форме информации:</w:t>
      </w:r>
    </w:p>
    <w:p w14:paraId="27056807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федеральной государственной информационной системе «Единый портал </w:t>
      </w:r>
      <w:r>
        <w:rPr>
          <w:rFonts w:eastAsia="Times New Roman"/>
          <w:spacing w:val="1"/>
          <w:sz w:val="28"/>
          <w:szCs w:val="28"/>
        </w:rPr>
        <w:t>государственных и муниципальных услуг (функций)» (</w:t>
      </w:r>
      <w:r>
        <w:rPr>
          <w:rFonts w:eastAsia="Times New Roman"/>
          <w:spacing w:val="1"/>
          <w:sz w:val="28"/>
          <w:szCs w:val="28"/>
          <w:lang w:val="en-US"/>
        </w:rPr>
        <w:t>https</w:t>
      </w:r>
      <w:r>
        <w:rPr>
          <w:rFonts w:eastAsia="Times New Roman"/>
          <w:spacing w:val="1"/>
          <w:sz w:val="28"/>
          <w:szCs w:val="28"/>
        </w:rPr>
        <w:t>://</w:t>
      </w:r>
      <w:r>
        <w:rPr>
          <w:rFonts w:eastAsia="Times New Roman"/>
          <w:spacing w:val="1"/>
          <w:sz w:val="28"/>
          <w:szCs w:val="28"/>
          <w:lang w:val="en-US"/>
        </w:rPr>
        <w:t>www</w:t>
      </w:r>
      <w:r>
        <w:rPr>
          <w:rFonts w:eastAsia="Times New Roman"/>
          <w:spacing w:val="1"/>
          <w:sz w:val="28"/>
          <w:szCs w:val="28"/>
        </w:rPr>
        <w:t>.</w:t>
      </w:r>
      <w:r>
        <w:rPr>
          <w:rFonts w:eastAsia="Times New Roman"/>
          <w:spacing w:val="1"/>
          <w:sz w:val="28"/>
          <w:szCs w:val="28"/>
          <w:lang w:val="en-US"/>
        </w:rPr>
        <w:t>gosuslugi</w:t>
      </w:r>
      <w:r>
        <w:rPr>
          <w:rFonts w:eastAsia="Times New Roman"/>
          <w:spacing w:val="1"/>
          <w:sz w:val="28"/>
          <w:szCs w:val="28"/>
        </w:rPr>
        <w:t>.</w:t>
      </w:r>
      <w:r>
        <w:rPr>
          <w:rFonts w:eastAsia="Times New Roman"/>
          <w:spacing w:val="1"/>
          <w:sz w:val="28"/>
          <w:szCs w:val="28"/>
          <w:lang w:val="en-US"/>
        </w:rPr>
        <w:t>ru</w:t>
      </w:r>
      <w:r>
        <w:rPr>
          <w:rFonts w:eastAsia="Times New Roman"/>
          <w:spacing w:val="1"/>
          <w:sz w:val="28"/>
          <w:szCs w:val="28"/>
        </w:rPr>
        <w:t>/) (далее - ЕПГУ);</w:t>
      </w:r>
    </w:p>
    <w:p w14:paraId="77C94DB9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14"/>
          <w:sz w:val="28"/>
          <w:szCs w:val="28"/>
        </w:rPr>
        <w:t xml:space="preserve">на официальном сайте Уполномоченного органа </w:t>
      </w:r>
      <w:r>
        <w:rPr>
          <w:sz w:val="28"/>
          <w:szCs w:val="28"/>
        </w:rPr>
        <w:t xml:space="preserve">(https://советский43.рф/city/loshk-pos/) </w:t>
      </w:r>
    </w:p>
    <w:p w14:paraId="09FE8837">
      <w:pPr>
        <w:shd w:val="clear" w:color="auto" w:fill="FFFFFF"/>
        <w:tabs>
          <w:tab w:val="left" w:pos="116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16ECA471">
      <w:pPr>
        <w:shd w:val="clear" w:color="auto" w:fill="FFFFFF"/>
        <w:tabs>
          <w:tab w:val="left" w:pos="1205"/>
        </w:tabs>
        <w:spacing w:line="322" w:lineRule="exact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1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Информирование осуществляется по вопросам, касающимся:</w:t>
      </w:r>
    </w:p>
    <w:p w14:paraId="540446E6">
      <w:pPr>
        <w:shd w:val="clear" w:color="auto" w:fill="FFFFFF"/>
        <w:tabs>
          <w:tab w:val="left" w:pos="1205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способов подачи заявления о предоставлении муниципальной услуги;</w:t>
      </w:r>
    </w:p>
    <w:p w14:paraId="5B575C2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 xml:space="preserve">адресов Уполномоченного органа и многофункциональных центров, </w:t>
      </w:r>
      <w:r>
        <w:rPr>
          <w:rFonts w:eastAsia="Times New Roman"/>
          <w:spacing w:val="6"/>
          <w:sz w:val="28"/>
          <w:szCs w:val="28"/>
        </w:rPr>
        <w:t xml:space="preserve">обращение в которые необходимо для предоставления </w:t>
      </w:r>
      <w:r>
        <w:rPr>
          <w:rFonts w:eastAsia="Times New Roman"/>
          <w:spacing w:val="-1"/>
          <w:sz w:val="28"/>
          <w:szCs w:val="28"/>
        </w:rPr>
        <w:t>муниципальной услуги;</w:t>
      </w:r>
    </w:p>
    <w:p w14:paraId="4308097A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справочной информации о работе Уполномоченного органа (структурных </w:t>
      </w:r>
      <w:r>
        <w:rPr>
          <w:rFonts w:eastAsia="Times New Roman"/>
          <w:spacing w:val="-1"/>
          <w:sz w:val="28"/>
          <w:szCs w:val="28"/>
        </w:rPr>
        <w:t>подразделений Уполномоченного органа);</w:t>
      </w:r>
    </w:p>
    <w:p w14:paraId="24CA999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10"/>
          <w:sz w:val="28"/>
          <w:szCs w:val="28"/>
        </w:rPr>
        <w:t xml:space="preserve">документов, необходимых для предоставления </w:t>
      </w:r>
      <w:r>
        <w:rPr>
          <w:rFonts w:eastAsia="Times New Roman"/>
          <w:spacing w:val="13"/>
          <w:sz w:val="28"/>
          <w:szCs w:val="28"/>
        </w:rPr>
        <w:t xml:space="preserve">муниципальной услуги и услуг, которые являются необходимыми и </w:t>
      </w:r>
      <w:r>
        <w:rPr>
          <w:rFonts w:eastAsia="Times New Roman"/>
          <w:sz w:val="28"/>
          <w:szCs w:val="28"/>
        </w:rPr>
        <w:t>обязательными для предоставления муниципальной услуги;</w:t>
      </w:r>
    </w:p>
    <w:p w14:paraId="7A1A0B45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порядка и сроков предоставления муниципальной услуги;</w:t>
      </w:r>
    </w:p>
    <w:p w14:paraId="57C1A92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16"/>
          <w:sz w:val="28"/>
          <w:szCs w:val="28"/>
        </w:rPr>
        <w:t xml:space="preserve">порядка получения сведений о ходе рассмотрения заявления о </w:t>
      </w:r>
      <w:r>
        <w:rPr>
          <w:rFonts w:eastAsia="Times New Roman"/>
          <w:spacing w:val="2"/>
          <w:sz w:val="28"/>
          <w:szCs w:val="28"/>
        </w:rPr>
        <w:t xml:space="preserve">предоставлении муниципальной услуги и о результатах </w:t>
      </w:r>
      <w:r>
        <w:rPr>
          <w:rFonts w:eastAsia="Times New Roman"/>
          <w:spacing w:val="-1"/>
          <w:sz w:val="28"/>
          <w:szCs w:val="28"/>
        </w:rPr>
        <w:t>предоставления муниципальной услуги;</w:t>
      </w:r>
    </w:p>
    <w:p w14:paraId="285859B6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7B1A9637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порядка досудебного (внесудебного) обжалования действий (бездействия) </w:t>
      </w:r>
      <w:r>
        <w:rPr>
          <w:rFonts w:eastAsia="Times New Roman"/>
          <w:spacing w:val="12"/>
          <w:sz w:val="28"/>
          <w:szCs w:val="28"/>
        </w:rPr>
        <w:t xml:space="preserve">должностных лиц, и принимаемых ими решений при предоставлении </w:t>
      </w:r>
      <w:r>
        <w:rPr>
          <w:rFonts w:eastAsia="Times New Roman"/>
          <w:spacing w:val="-1"/>
          <w:sz w:val="28"/>
          <w:szCs w:val="28"/>
        </w:rPr>
        <w:t>муниципальной услуги.</w:t>
      </w:r>
    </w:p>
    <w:p w14:paraId="6B963094">
      <w:pPr>
        <w:shd w:val="clear" w:color="auto" w:fill="FFFFFF"/>
        <w:spacing w:line="322" w:lineRule="exact"/>
        <w:ind w:left="10" w:right="5"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Получение информации по вопросам предоставления </w:t>
      </w:r>
      <w:r>
        <w:rPr>
          <w:rFonts w:eastAsia="Times New Roman"/>
          <w:spacing w:val="13"/>
          <w:sz w:val="28"/>
          <w:szCs w:val="28"/>
        </w:rPr>
        <w:t xml:space="preserve">муниципальной услуги и услуг, которые являются необходимыми и </w:t>
      </w:r>
      <w:r>
        <w:rPr>
          <w:rFonts w:eastAsia="Times New Roman"/>
          <w:sz w:val="28"/>
          <w:szCs w:val="28"/>
        </w:rPr>
        <w:t xml:space="preserve">обязательными для предоставления муниципальной услуги </w:t>
      </w:r>
      <w:r>
        <w:rPr>
          <w:rFonts w:eastAsia="Times New Roman"/>
          <w:spacing w:val="-1"/>
          <w:sz w:val="28"/>
          <w:szCs w:val="28"/>
        </w:rPr>
        <w:t>осуществляется бесплатно.</w:t>
      </w:r>
    </w:p>
    <w:p w14:paraId="296EB10E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При устном обращении Заявителя (лично или по телефону) должностное </w:t>
      </w:r>
      <w:r>
        <w:rPr>
          <w:rFonts w:eastAsia="Times New Roman"/>
          <w:spacing w:val="1"/>
          <w:sz w:val="28"/>
          <w:szCs w:val="28"/>
        </w:rPr>
        <w:t xml:space="preserve">лицо Уполномоченного органа, работник многофункционального центра, </w:t>
      </w:r>
      <w:r>
        <w:rPr>
          <w:rFonts w:eastAsia="Times New Roman"/>
          <w:spacing w:val="2"/>
          <w:sz w:val="28"/>
          <w:szCs w:val="28"/>
        </w:rPr>
        <w:t xml:space="preserve">осуществляющий консультирование, подробно и в вежливой (корректной) форме </w:t>
      </w:r>
      <w:r>
        <w:rPr>
          <w:rFonts w:eastAsia="Times New Roman"/>
          <w:spacing w:val="-1"/>
          <w:sz w:val="28"/>
          <w:szCs w:val="28"/>
        </w:rPr>
        <w:t>информирует обратившихся по интересующим вопросам.</w:t>
      </w:r>
    </w:p>
    <w:p w14:paraId="2416EC02">
      <w:pPr>
        <w:shd w:val="clear" w:color="auto" w:fill="FFFFFF"/>
        <w:spacing w:line="322" w:lineRule="exact"/>
        <w:ind w:left="5" w:right="5" w:firstLine="715"/>
        <w:jc w:val="both"/>
        <w:rPr>
          <w:sz w:val="28"/>
          <w:szCs w:val="28"/>
        </w:rPr>
      </w:pPr>
      <w:r>
        <w:rPr>
          <w:rFonts w:eastAsia="Times New Roman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>
        <w:rPr>
          <w:rFonts w:eastAsia="Times New Roman"/>
          <w:sz w:val="28"/>
          <w:szCs w:val="28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>
        <w:rPr>
          <w:rFonts w:eastAsia="Times New Roman"/>
          <w:spacing w:val="-3"/>
          <w:sz w:val="28"/>
          <w:szCs w:val="28"/>
        </w:rPr>
        <w:t>звонок.</w:t>
      </w:r>
    </w:p>
    <w:p w14:paraId="0317BF62">
      <w:pPr>
        <w:shd w:val="clear" w:color="auto" w:fill="FFFFFF"/>
        <w:spacing w:line="322" w:lineRule="exact"/>
        <w:ind w:left="5" w:right="1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>
        <w:rPr>
          <w:rFonts w:eastAsia="Times New Roman"/>
          <w:spacing w:val="-1"/>
          <w:sz w:val="28"/>
          <w:szCs w:val="28"/>
        </w:rPr>
        <w:t xml:space="preserve">должностное лицо или же обратившемуся лицу должен быть сообщен телефонный </w:t>
      </w:r>
      <w:r>
        <w:rPr>
          <w:rFonts w:eastAsia="Times New Roman"/>
          <w:sz w:val="28"/>
          <w:szCs w:val="28"/>
        </w:rPr>
        <w:t>номер, по которому можно будет получить необходимую информацию.</w:t>
      </w:r>
    </w:p>
    <w:p w14:paraId="366A7BAA">
      <w:pPr>
        <w:shd w:val="clear" w:color="auto" w:fill="FFFFFF"/>
        <w:spacing w:line="322" w:lineRule="exact"/>
        <w:ind w:left="10" w:right="10"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>
        <w:rPr>
          <w:rFonts w:eastAsia="Times New Roman"/>
          <w:spacing w:val="-1"/>
          <w:sz w:val="28"/>
          <w:szCs w:val="28"/>
        </w:rPr>
        <w:t>Заявителю один из следующих вариантов дальнейших действий:</w:t>
      </w:r>
    </w:p>
    <w:p w14:paraId="1CE3BF69">
      <w:pPr>
        <w:shd w:val="clear" w:color="auto" w:fill="FFFFFF"/>
        <w:ind w:left="71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изложить обращение в письменной форме;</w:t>
      </w:r>
    </w:p>
    <w:p w14:paraId="33B2062B">
      <w:pPr>
        <w:shd w:val="clear" w:color="auto" w:fill="FFFFFF"/>
        <w:ind w:left="71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назначить другое время для консультаций.</w:t>
      </w:r>
    </w:p>
    <w:p w14:paraId="40126973">
      <w:pPr>
        <w:shd w:val="clear" w:color="auto" w:fill="FFFFFF"/>
        <w:spacing w:line="322" w:lineRule="exact"/>
        <w:ind w:left="5" w:right="14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Должностное лицо Уполномоченного органа не вправе осуществлять </w:t>
      </w:r>
      <w:r>
        <w:rPr>
          <w:rFonts w:eastAsia="Times New Roman"/>
          <w:spacing w:val="6"/>
          <w:sz w:val="28"/>
          <w:szCs w:val="28"/>
        </w:rPr>
        <w:t xml:space="preserve">информирование, выходящее за рамки стандартных процедур и условий </w:t>
      </w:r>
      <w:r>
        <w:rPr>
          <w:rFonts w:eastAsia="Times New Roman"/>
          <w:spacing w:val="-1"/>
          <w:sz w:val="28"/>
          <w:szCs w:val="28"/>
        </w:rPr>
        <w:t>предоставления муниципальной услуги, и влияющее прямо или косвенно на принимаемое решение.</w:t>
      </w:r>
    </w:p>
    <w:p w14:paraId="7AADAC61">
      <w:pPr>
        <w:shd w:val="clear" w:color="auto" w:fill="FFFFFF"/>
        <w:spacing w:line="322" w:lineRule="exact"/>
        <w:ind w:left="5" w:right="24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Продолжительность информирования по телефону не должна превышать 10 </w:t>
      </w:r>
      <w:r>
        <w:rPr>
          <w:rFonts w:eastAsia="Times New Roman"/>
          <w:spacing w:val="-4"/>
          <w:sz w:val="28"/>
          <w:szCs w:val="28"/>
        </w:rPr>
        <w:t>минут.</w:t>
      </w:r>
    </w:p>
    <w:p w14:paraId="5013D124">
      <w:pPr>
        <w:shd w:val="clear" w:color="auto" w:fill="FFFFFF"/>
        <w:spacing w:line="322" w:lineRule="exact"/>
        <w:ind w:left="5" w:right="10" w:firstLine="706"/>
        <w:jc w:val="both"/>
        <w:rPr>
          <w:sz w:val="28"/>
          <w:szCs w:val="28"/>
        </w:rPr>
      </w:pPr>
      <w:r>
        <w:rPr>
          <w:rFonts w:eastAsia="Times New Roman"/>
          <w:spacing w:val="9"/>
          <w:sz w:val="28"/>
          <w:szCs w:val="28"/>
        </w:rPr>
        <w:t xml:space="preserve">Информирование осуществляется в соответствии с графиком приема </w:t>
      </w:r>
      <w:r>
        <w:rPr>
          <w:rFonts w:eastAsia="Times New Roman"/>
          <w:spacing w:val="-3"/>
          <w:sz w:val="28"/>
          <w:szCs w:val="28"/>
        </w:rPr>
        <w:t>граждан.</w:t>
      </w:r>
    </w:p>
    <w:p w14:paraId="512FAEB8">
      <w:pPr>
        <w:numPr>
          <w:ilvl w:val="0"/>
          <w:numId w:val="6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письменному обращению должностное лицо Уполномоченного </w:t>
      </w:r>
      <w:r>
        <w:rPr>
          <w:rFonts w:eastAsia="Times New Roman"/>
          <w:sz w:val="28"/>
          <w:szCs w:val="28"/>
        </w:rPr>
        <w:t xml:space="preserve">органа, ответственное за предоставление муниципальной </w:t>
      </w:r>
      <w:r>
        <w:rPr>
          <w:rFonts w:eastAsia="Times New Roman"/>
          <w:spacing w:val="-1"/>
          <w:sz w:val="28"/>
          <w:szCs w:val="28"/>
        </w:rPr>
        <w:t xml:space="preserve">услуги, подробно в письменной форме разъясняет гражданину сведения по </w:t>
      </w:r>
      <w:r>
        <w:rPr>
          <w:rFonts w:eastAsia="Times New Roman"/>
          <w:spacing w:val="3"/>
          <w:sz w:val="28"/>
          <w:szCs w:val="28"/>
        </w:rPr>
        <w:t xml:space="preserve">вопросам, указанным в пункте 1.5. настоящего Административного регламента в </w:t>
      </w:r>
      <w:r>
        <w:rPr>
          <w:rFonts w:eastAsia="Times New Roman"/>
          <w:spacing w:val="-2"/>
          <w:sz w:val="28"/>
          <w:szCs w:val="28"/>
        </w:rPr>
        <w:t xml:space="preserve">порядке, установленном Федеральным законом от 2 мая 2006 г. № 59-ФЗ </w:t>
      </w:r>
      <w:r>
        <w:rPr>
          <w:rFonts w:eastAsia="Times New Roman"/>
          <w:spacing w:val="6"/>
          <w:sz w:val="28"/>
          <w:szCs w:val="28"/>
        </w:rPr>
        <w:t xml:space="preserve">«О порядке рассмотрения обращений граждан Российской Федерации» (далее - </w:t>
      </w:r>
      <w:r>
        <w:rPr>
          <w:rFonts w:eastAsia="Times New Roman"/>
          <w:spacing w:val="-1"/>
          <w:sz w:val="28"/>
          <w:szCs w:val="28"/>
        </w:rPr>
        <w:t>Федеральный закон № 59-ФЗ).</w:t>
      </w:r>
    </w:p>
    <w:p w14:paraId="1383AAC7">
      <w:pPr>
        <w:numPr>
          <w:ilvl w:val="0"/>
          <w:numId w:val="6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На ЕПГУ размещаются сведения, предусмотренные Положением о </w:t>
      </w:r>
      <w:r>
        <w:rPr>
          <w:rFonts w:eastAsia="Times New Roman"/>
          <w:spacing w:val="2"/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>
        <w:rPr>
          <w:rFonts w:eastAsia="Times New Roman"/>
          <w:spacing w:val="6"/>
          <w:sz w:val="28"/>
          <w:szCs w:val="28"/>
        </w:rPr>
        <w:t xml:space="preserve">Постановлением Правительства Российской Федерации от 24 октября 2011 года </w:t>
      </w:r>
      <w:r>
        <w:rPr>
          <w:rFonts w:eastAsia="Times New Roman"/>
          <w:spacing w:val="-3"/>
          <w:sz w:val="28"/>
          <w:szCs w:val="28"/>
        </w:rPr>
        <w:t>№ 861.</w:t>
      </w:r>
    </w:p>
    <w:p w14:paraId="710A5017">
      <w:pPr>
        <w:shd w:val="clear" w:color="auto" w:fill="FFFFFF"/>
        <w:spacing w:line="322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>
        <w:rPr>
          <w:rFonts w:eastAsia="Times New Roman"/>
          <w:spacing w:val="2"/>
          <w:sz w:val="28"/>
          <w:szCs w:val="28"/>
        </w:rPr>
        <w:t xml:space="preserve">которого на технические средства заявителя требует заключения лицензионного </w:t>
      </w:r>
      <w:r>
        <w:rPr>
          <w:rFonts w:eastAsia="Times New Roman"/>
          <w:spacing w:val="3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>
        <w:rPr>
          <w:rFonts w:eastAsia="Times New Roman"/>
          <w:spacing w:val="-1"/>
          <w:sz w:val="28"/>
          <w:szCs w:val="28"/>
        </w:rPr>
        <w:t>или предоставление им персональных данных.</w:t>
      </w:r>
    </w:p>
    <w:p w14:paraId="27BB382F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1.9.</w:t>
      </w:r>
      <w:r>
        <w:rPr>
          <w:sz w:val="28"/>
          <w:szCs w:val="28"/>
        </w:rPr>
        <w:tab/>
      </w:r>
      <w:r>
        <w:rPr>
          <w:rFonts w:eastAsia="Times New Roman"/>
          <w:spacing w:val="5"/>
          <w:sz w:val="28"/>
          <w:szCs w:val="28"/>
        </w:rPr>
        <w:t xml:space="preserve">На официальном сайте Уполномоченного органа, на стендах в местах </w:t>
      </w:r>
      <w:r>
        <w:rPr>
          <w:rFonts w:eastAsia="Times New Roman"/>
          <w:sz w:val="28"/>
          <w:szCs w:val="28"/>
        </w:rPr>
        <w:t xml:space="preserve">предоставления муниципальной услуги и услуг, которые </w:t>
      </w:r>
      <w:r>
        <w:rPr>
          <w:rFonts w:eastAsia="Times New Roman"/>
          <w:spacing w:val="6"/>
          <w:sz w:val="28"/>
          <w:szCs w:val="28"/>
        </w:rPr>
        <w:t xml:space="preserve">являются необходимыми и обязательными для предоставления муниципальной </w:t>
      </w:r>
      <w:r>
        <w:rPr>
          <w:rFonts w:eastAsia="Times New Roman"/>
          <w:spacing w:val="7"/>
          <w:sz w:val="28"/>
          <w:szCs w:val="28"/>
        </w:rPr>
        <w:t xml:space="preserve">услуги, и в многофункциональном центре размещается следующая справочная </w:t>
      </w:r>
      <w:r>
        <w:rPr>
          <w:rFonts w:eastAsia="Times New Roman"/>
          <w:spacing w:val="-3"/>
          <w:sz w:val="28"/>
          <w:szCs w:val="28"/>
        </w:rPr>
        <w:t>информация:</w:t>
      </w:r>
    </w:p>
    <w:p w14:paraId="7A7E1416">
      <w:pPr>
        <w:shd w:val="clear" w:color="auto" w:fill="FFFFFF"/>
        <w:spacing w:line="322" w:lineRule="exact"/>
        <w:ind w:left="10" w:right="10" w:firstLine="710"/>
        <w:jc w:val="both"/>
        <w:rPr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  <w:t xml:space="preserve">о месте нахождения и графике работы Уполномоченного органа и их </w:t>
      </w:r>
      <w:r>
        <w:rPr>
          <w:rFonts w:eastAsia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14:paraId="7BE203CF">
      <w:pPr>
        <w:shd w:val="clear" w:color="auto" w:fill="FFFFFF"/>
        <w:spacing w:line="322" w:lineRule="exact"/>
        <w:ind w:right="14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</w:t>
      </w:r>
      <w:r>
        <w:rPr>
          <w:rFonts w:eastAsia="Times New Roman"/>
          <w:sz w:val="28"/>
          <w:szCs w:val="28"/>
        </w:rPr>
        <w:t>числе номер телефона-автоинформатора (при наличии);</w:t>
      </w:r>
    </w:p>
    <w:p w14:paraId="568A86BE">
      <w:pPr>
        <w:shd w:val="clear" w:color="auto" w:fill="FFFFFF"/>
        <w:spacing w:line="322" w:lineRule="exact"/>
        <w:ind w:left="10" w:right="24" w:firstLine="710"/>
        <w:jc w:val="both"/>
        <w:rPr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 xml:space="preserve">адрес официального сайта, а также электронной почты и (или) формы </w:t>
      </w:r>
      <w:r>
        <w:rPr>
          <w:rFonts w:eastAsia="Times New Roman"/>
          <w:spacing w:val="-1"/>
          <w:sz w:val="28"/>
          <w:szCs w:val="28"/>
        </w:rPr>
        <w:t>обратной связи Уполномоченного органа в сети «Интернет».</w:t>
      </w:r>
    </w:p>
    <w:p w14:paraId="47F445D3">
      <w:pPr>
        <w:numPr>
          <w:ilvl w:val="0"/>
          <w:numId w:val="7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залах ожидания Уполномоченного органа размещаются нормативные </w:t>
      </w:r>
      <w:r>
        <w:rPr>
          <w:rFonts w:eastAsia="Times New Roman"/>
          <w:spacing w:val="1"/>
          <w:sz w:val="28"/>
          <w:szCs w:val="28"/>
        </w:rPr>
        <w:t xml:space="preserve">правовые акты, регулирующие порядок предоставления </w:t>
      </w:r>
      <w:r>
        <w:rPr>
          <w:rFonts w:eastAsia="Times New Roman"/>
          <w:spacing w:val="3"/>
          <w:sz w:val="28"/>
          <w:szCs w:val="28"/>
        </w:rPr>
        <w:t xml:space="preserve">муниципальной услуги, в том числе Административный регламент, которые по </w:t>
      </w:r>
      <w:r>
        <w:rPr>
          <w:rFonts w:eastAsia="Times New Roman"/>
          <w:sz w:val="28"/>
          <w:szCs w:val="28"/>
        </w:rPr>
        <w:t>требованию Заявителя предоставляются ему для ознакомления.</w:t>
      </w:r>
    </w:p>
    <w:p w14:paraId="473D9A23">
      <w:pPr>
        <w:numPr>
          <w:ilvl w:val="0"/>
          <w:numId w:val="7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Размещение информации о порядке предоставления </w:t>
      </w:r>
      <w:r>
        <w:rPr>
          <w:rFonts w:eastAsia="Times New Roman"/>
          <w:spacing w:val="1"/>
          <w:sz w:val="28"/>
          <w:szCs w:val="28"/>
        </w:rPr>
        <w:t xml:space="preserve">муниципальной услуги на информационных стендах  в помещении </w:t>
      </w:r>
      <w:r>
        <w:rPr>
          <w:rFonts w:eastAsia="Times New Roman"/>
          <w:sz w:val="28"/>
          <w:szCs w:val="28"/>
        </w:rPr>
        <w:t xml:space="preserve"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>
        <w:rPr>
          <w:rFonts w:eastAsia="Times New Roman"/>
          <w:spacing w:val="-2"/>
          <w:sz w:val="28"/>
          <w:szCs w:val="28"/>
        </w:rPr>
        <w:t>регламентом.</w:t>
      </w:r>
    </w:p>
    <w:p w14:paraId="0D0E839B">
      <w:pPr>
        <w:shd w:val="clear" w:color="auto" w:fill="FFFFFF"/>
        <w:spacing w:line="322" w:lineRule="exact"/>
        <w:ind w:left="19" w:right="5" w:firstLine="734"/>
        <w:jc w:val="both"/>
        <w:rPr>
          <w:rFonts w:eastAsia="Times New Roman"/>
          <w:sz w:val="28"/>
          <w:szCs w:val="28"/>
        </w:rPr>
      </w:pPr>
      <w:r>
        <w:rPr>
          <w:spacing w:val="2"/>
          <w:sz w:val="28"/>
          <w:szCs w:val="28"/>
        </w:rPr>
        <w:t>1.12</w:t>
      </w:r>
      <w:r>
        <w:rPr>
          <w:b/>
          <w:spacing w:val="2"/>
          <w:sz w:val="28"/>
          <w:szCs w:val="28"/>
        </w:rPr>
        <w:t>.</w:t>
      </w:r>
      <w:r>
        <w:rPr>
          <w:rFonts w:eastAsia="Times New Roman"/>
          <w:spacing w:val="2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>
        <w:rPr>
          <w:rFonts w:eastAsia="Times New Roman"/>
          <w:sz w:val="28"/>
          <w:szCs w:val="28"/>
        </w:rPr>
        <w:t xml:space="preserve">муниципальной услуги может быть получена заявителем (его </w:t>
      </w:r>
      <w:r>
        <w:rPr>
          <w:rFonts w:eastAsia="Times New Roman"/>
          <w:spacing w:val="6"/>
          <w:sz w:val="28"/>
          <w:szCs w:val="28"/>
        </w:rPr>
        <w:t xml:space="preserve">представителем) в личном кабинете на ЕПГУ, а также в соответствующем </w:t>
      </w:r>
      <w:r>
        <w:rPr>
          <w:rFonts w:eastAsia="Times New Roman"/>
          <w:sz w:val="28"/>
          <w:szCs w:val="28"/>
        </w:rPr>
        <w:t>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5D8C7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Информация о муниципальной услуге внесена в реестр муниципальных услуг Лошкар</w:t>
      </w:r>
      <w:r>
        <w:rPr>
          <w:rFonts w:eastAsia="Times New Roman"/>
          <w:bCs/>
          <w:sz w:val="28"/>
          <w:szCs w:val="28"/>
        </w:rPr>
        <w:t xml:space="preserve">инское сельское поселение Советского </w:t>
      </w:r>
      <w:r>
        <w:rPr>
          <w:sz w:val="28"/>
          <w:szCs w:val="28"/>
        </w:rPr>
        <w:t>района Кировской области.</w:t>
      </w:r>
    </w:p>
    <w:p w14:paraId="621EAAD8">
      <w:pPr>
        <w:shd w:val="clear" w:color="auto" w:fill="FFFFFF"/>
        <w:spacing w:before="240"/>
        <w:ind w:left="1763" w:hanging="901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  <w:lang w:val="en-US"/>
        </w:rPr>
        <w:t>II</w:t>
      </w:r>
      <w:r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Стандарт предоставления муниципальной услуги</w:t>
      </w:r>
    </w:p>
    <w:p w14:paraId="26D722D4">
      <w:pPr>
        <w:shd w:val="clear" w:color="auto" w:fill="FFFFFF"/>
        <w:spacing w:before="240"/>
        <w:ind w:left="1763" w:hanging="901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Наименование муниципальной услуги</w:t>
      </w:r>
    </w:p>
    <w:p w14:paraId="50D5B374">
      <w:pPr>
        <w:shd w:val="clear" w:color="auto" w:fill="FFFFFF"/>
        <w:ind w:left="45" w:firstLine="720"/>
        <w:jc w:val="both"/>
        <w:rPr>
          <w:rFonts w:eastAsia="Times New Roman"/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>2.1.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Муниципальная услуга «Предоставление жилого помещения по договору социального найма или в собственность бесплатно </w:t>
      </w:r>
      <w:r>
        <w:rPr>
          <w:rFonts w:eastAsia="Times New Roman"/>
          <w:bCs/>
          <w:sz w:val="28"/>
          <w:szCs w:val="28"/>
        </w:rPr>
        <w:t>на территории муниципального образования Лошкаринское сельское поселение Советского района Кировской области».</w:t>
      </w:r>
      <w:r>
        <w:rPr>
          <w:rFonts w:eastAsia="Times New Roman"/>
          <w:bCs/>
          <w:sz w:val="28"/>
          <w:szCs w:val="28"/>
        </w:rPr>
        <w:br w:type="page"/>
      </w:r>
    </w:p>
    <w:p w14:paraId="5CB37402">
      <w:pPr>
        <w:shd w:val="clear" w:color="auto" w:fill="FFFFFF"/>
        <w:spacing w:before="240"/>
        <w:ind w:left="663" w:right="516" w:firstLine="663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муниципальную услугу</w:t>
      </w:r>
    </w:p>
    <w:p w14:paraId="11ACEB63">
      <w:pPr>
        <w:shd w:val="clear" w:color="auto" w:fill="FFFFFF"/>
        <w:tabs>
          <w:tab w:val="left" w:pos="1680"/>
        </w:tabs>
        <w:spacing w:beforeLines="100"/>
        <w:ind w:firstLine="73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2.2</w:t>
      </w:r>
      <w:r>
        <w:rPr>
          <w:b/>
          <w:spacing w:val="-6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Муниципальная услуга предоставляется </w:t>
      </w:r>
      <w:r>
        <w:rPr>
          <w:rFonts w:eastAsia="Times New Roman"/>
          <w:spacing w:val="-1"/>
          <w:sz w:val="28"/>
          <w:szCs w:val="28"/>
        </w:rPr>
        <w:t xml:space="preserve">Уполномоченным органом – </w:t>
      </w:r>
      <w:r>
        <w:rPr>
          <w:rFonts w:eastAsia="Times New Roman"/>
          <w:iCs/>
          <w:spacing w:val="-1"/>
          <w:sz w:val="28"/>
          <w:szCs w:val="28"/>
        </w:rPr>
        <w:t>администрацией Лошкар</w:t>
      </w:r>
      <w:r>
        <w:rPr>
          <w:rFonts w:eastAsia="Times New Roman"/>
          <w:bCs/>
          <w:sz w:val="28"/>
          <w:szCs w:val="28"/>
        </w:rPr>
        <w:t xml:space="preserve">инского сельского поселения Советского </w:t>
      </w:r>
      <w:r>
        <w:rPr>
          <w:rFonts w:eastAsia="Times New Roman"/>
          <w:iCs/>
          <w:spacing w:val="-1"/>
          <w:sz w:val="28"/>
          <w:szCs w:val="28"/>
        </w:rPr>
        <w:t>района Кировской области</w:t>
      </w:r>
      <w:r>
        <w:rPr>
          <w:rFonts w:eastAsia="Times New Roman"/>
          <w:iCs/>
          <w:sz w:val="28"/>
          <w:szCs w:val="28"/>
        </w:rPr>
        <w:t>.</w:t>
      </w:r>
    </w:p>
    <w:p w14:paraId="71424F6C">
      <w:pPr>
        <w:shd w:val="clear" w:color="auto" w:fill="FFFFFF"/>
        <w:tabs>
          <w:tab w:val="left" w:pos="1248"/>
        </w:tabs>
        <w:ind w:left="24"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pacing w:val="1"/>
          <w:sz w:val="28"/>
          <w:szCs w:val="28"/>
        </w:rPr>
        <w:t xml:space="preserve">В предоставлении муниципальной услуги принимают участие: </w:t>
      </w:r>
      <w:r>
        <w:rPr>
          <w:sz w:val="28"/>
          <w:szCs w:val="28"/>
        </w:rPr>
        <w:t>администрация Лошкар</w:t>
      </w:r>
      <w:r>
        <w:rPr>
          <w:rFonts w:eastAsia="Times New Roman"/>
          <w:bCs/>
          <w:sz w:val="28"/>
          <w:szCs w:val="28"/>
        </w:rPr>
        <w:t xml:space="preserve">инского сельского поселения Советского </w:t>
      </w:r>
      <w:r>
        <w:rPr>
          <w:sz w:val="28"/>
          <w:szCs w:val="28"/>
        </w:rPr>
        <w:t>района Кировской области в лице отдела по делам муниципальной собственности и земельным ресурсам администрации района.</w:t>
      </w:r>
    </w:p>
    <w:p w14:paraId="1FDAE01D">
      <w:pPr>
        <w:shd w:val="clear" w:color="auto" w:fill="FFFFFF"/>
        <w:ind w:left="24" w:right="10" w:firstLine="706"/>
        <w:jc w:val="both"/>
        <w:rPr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При предоставлении муниципальной услуги </w:t>
      </w:r>
      <w:r>
        <w:rPr>
          <w:rFonts w:eastAsia="Times New Roman"/>
          <w:spacing w:val="-1"/>
          <w:sz w:val="28"/>
          <w:szCs w:val="28"/>
        </w:rPr>
        <w:t>Уполномоченный орган взаимодействует с:</w:t>
      </w:r>
    </w:p>
    <w:p w14:paraId="6BB0A553">
      <w:pPr>
        <w:numPr>
          <w:ilvl w:val="0"/>
          <w:numId w:val="8"/>
        </w:numPr>
        <w:shd w:val="clear" w:color="auto" w:fill="FFFFFF"/>
        <w:tabs>
          <w:tab w:val="left" w:pos="1550"/>
        </w:tabs>
        <w:ind w:left="19" w:firstLine="715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Федеральной налоговой службой в части получения сведений из </w:t>
      </w:r>
      <w:r>
        <w:rPr>
          <w:rFonts w:eastAsia="Times New Roman"/>
          <w:spacing w:val="-1"/>
          <w:sz w:val="28"/>
          <w:szCs w:val="28"/>
        </w:rPr>
        <w:t xml:space="preserve">Единого государственного реестра записей актов гражданского состояния о </w:t>
      </w:r>
      <w:r>
        <w:rPr>
          <w:rFonts w:eastAsia="Times New Roman"/>
          <w:spacing w:val="1"/>
          <w:sz w:val="28"/>
          <w:szCs w:val="28"/>
        </w:rPr>
        <w:t xml:space="preserve">рождении, о заключении брака; получения сведений из Единого государственного реестра юридических лиц, в случае подачи заявления представителем </w:t>
      </w:r>
      <w:r>
        <w:rPr>
          <w:rFonts w:eastAsia="Times New Roman"/>
          <w:spacing w:val="2"/>
          <w:sz w:val="28"/>
          <w:szCs w:val="28"/>
        </w:rPr>
        <w:t xml:space="preserve">(юридическим лицом); получения сведений из Единого государственного реестра </w:t>
      </w:r>
      <w:r>
        <w:rPr>
          <w:rFonts w:eastAsia="Times New Roman"/>
          <w:spacing w:val="4"/>
          <w:sz w:val="28"/>
          <w:szCs w:val="28"/>
        </w:rPr>
        <w:t xml:space="preserve">индивидуальных предпринимателей, в случае подачи заявления представителем </w:t>
      </w:r>
      <w:r>
        <w:rPr>
          <w:rFonts w:eastAsia="Times New Roman"/>
          <w:spacing w:val="-1"/>
          <w:sz w:val="28"/>
          <w:szCs w:val="28"/>
        </w:rPr>
        <w:t>(индивидуальным предпринимателем).</w:t>
      </w:r>
    </w:p>
    <w:p w14:paraId="3417500F">
      <w:pPr>
        <w:numPr>
          <w:ilvl w:val="0"/>
          <w:numId w:val="8"/>
        </w:numPr>
        <w:shd w:val="clear" w:color="auto" w:fill="FFFFFF"/>
        <w:tabs>
          <w:tab w:val="left" w:pos="1550"/>
        </w:tabs>
        <w:ind w:left="19" w:firstLine="715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Министерством внутренних дел Российской Федерации в части </w:t>
      </w:r>
      <w:r>
        <w:rPr>
          <w:rFonts w:eastAsia="Times New Roman"/>
          <w:spacing w:val="3"/>
          <w:sz w:val="28"/>
          <w:szCs w:val="28"/>
        </w:rPr>
        <w:t xml:space="preserve">получения сведений, подтверждающих действительность паспорта Российской </w:t>
      </w:r>
      <w:r>
        <w:rPr>
          <w:rFonts w:eastAsia="Times New Roman"/>
          <w:spacing w:val="-1"/>
          <w:sz w:val="28"/>
          <w:szCs w:val="28"/>
        </w:rPr>
        <w:t>Федерации и место жительства.</w:t>
      </w:r>
    </w:p>
    <w:p w14:paraId="2E08C09F">
      <w:pPr>
        <w:numPr>
          <w:ilvl w:val="0"/>
          <w:numId w:val="8"/>
        </w:numPr>
        <w:shd w:val="clear" w:color="auto" w:fill="FFFFFF"/>
        <w:tabs>
          <w:tab w:val="left" w:pos="1550"/>
        </w:tabs>
        <w:ind w:left="19" w:firstLine="715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Пенсионным Фондом Российской Федерации в части проверки </w:t>
      </w:r>
      <w:r>
        <w:rPr>
          <w:rFonts w:eastAsia="Times New Roman"/>
          <w:spacing w:val="-1"/>
          <w:sz w:val="28"/>
          <w:szCs w:val="28"/>
        </w:rPr>
        <w:t>соответствия фамильно-именной группы, даты рождения, СНИЛС.</w:t>
      </w:r>
    </w:p>
    <w:p w14:paraId="68F6E608">
      <w:pPr>
        <w:numPr>
          <w:ilvl w:val="0"/>
          <w:numId w:val="8"/>
        </w:numPr>
        <w:shd w:val="clear" w:color="auto" w:fill="FFFFFF"/>
        <w:tabs>
          <w:tab w:val="left" w:pos="1550"/>
        </w:tabs>
        <w:ind w:left="19" w:firstLine="715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Федеральной службы государственной регистрации, кадастра и </w:t>
      </w:r>
      <w:r>
        <w:rPr>
          <w:rFonts w:eastAsia="Times New Roman"/>
          <w:spacing w:val="6"/>
          <w:sz w:val="28"/>
          <w:szCs w:val="28"/>
        </w:rPr>
        <w:t xml:space="preserve">картографии в части получения сведений из Единого государственного реестра </w:t>
      </w:r>
      <w:r>
        <w:rPr>
          <w:rFonts w:eastAsia="Times New Roman"/>
          <w:spacing w:val="-1"/>
          <w:sz w:val="28"/>
          <w:szCs w:val="28"/>
        </w:rPr>
        <w:t>недвижимости на имеющиеся объекты недвижимости.</w:t>
      </w:r>
    </w:p>
    <w:p w14:paraId="39A91856">
      <w:pPr>
        <w:shd w:val="clear" w:color="auto" w:fill="FFFFFF"/>
        <w:tabs>
          <w:tab w:val="left" w:pos="1478"/>
        </w:tabs>
        <w:ind w:left="24"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2.4</w:t>
      </w:r>
      <w:r>
        <w:rPr>
          <w:b/>
          <w:spacing w:val="-6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pacing w:val="1"/>
          <w:sz w:val="28"/>
          <w:szCs w:val="28"/>
        </w:rPr>
        <w:t xml:space="preserve">При предоставлении муниципальной услуги </w:t>
      </w:r>
      <w:r>
        <w:rPr>
          <w:rFonts w:eastAsia="Times New Roman"/>
          <w:spacing w:val="3"/>
          <w:sz w:val="28"/>
          <w:szCs w:val="28"/>
        </w:rPr>
        <w:t xml:space="preserve">Уполномоченному органу запрещается требовать от заявителя осуществления </w:t>
      </w:r>
      <w:r>
        <w:rPr>
          <w:rFonts w:eastAsia="Times New Roman"/>
          <w:spacing w:val="-1"/>
          <w:sz w:val="28"/>
          <w:szCs w:val="28"/>
        </w:rPr>
        <w:t xml:space="preserve">действий, в том числе согласований, необходимых для получения </w:t>
      </w:r>
      <w:r>
        <w:rPr>
          <w:rFonts w:eastAsia="Times New Roman"/>
          <w:spacing w:val="5"/>
          <w:sz w:val="28"/>
          <w:szCs w:val="28"/>
        </w:rPr>
        <w:t xml:space="preserve">муниципальной услуги и связанных с обращением в иные государственные </w:t>
      </w:r>
      <w:r>
        <w:rPr>
          <w:rFonts w:eastAsia="Times New Roman"/>
          <w:sz w:val="28"/>
          <w:szCs w:val="28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eastAsia="Times New Roman"/>
          <w:spacing w:val="-1"/>
          <w:sz w:val="28"/>
          <w:szCs w:val="28"/>
        </w:rPr>
        <w:t>муниципальной услуги.</w:t>
      </w:r>
    </w:p>
    <w:p w14:paraId="2B912FB4">
      <w:pPr>
        <w:shd w:val="clear" w:color="auto" w:fill="FFFFFF"/>
        <w:spacing w:before="240"/>
        <w:ind w:left="734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Результат предоставления муниципальной услуги</w:t>
      </w:r>
    </w:p>
    <w:p w14:paraId="710B7508">
      <w:pPr>
        <w:shd w:val="clear" w:color="auto" w:fill="FFFFFF"/>
        <w:tabs>
          <w:tab w:val="left" w:pos="1238"/>
        </w:tabs>
        <w:ind w:firstLine="714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>2.5.</w:t>
      </w:r>
      <w:r>
        <w:rPr>
          <w:bCs/>
          <w:sz w:val="28"/>
          <w:szCs w:val="28"/>
        </w:rPr>
        <w:tab/>
      </w:r>
      <w:r>
        <w:rPr>
          <w:rFonts w:eastAsia="Times New Roman"/>
          <w:spacing w:val="2"/>
          <w:sz w:val="28"/>
          <w:szCs w:val="28"/>
        </w:rPr>
        <w:t xml:space="preserve">Результатом предоставления муниципальной услуги </w:t>
      </w:r>
      <w:r>
        <w:rPr>
          <w:rFonts w:eastAsia="Times New Roman"/>
          <w:spacing w:val="-2"/>
          <w:sz w:val="28"/>
          <w:szCs w:val="28"/>
        </w:rPr>
        <w:t>является:</w:t>
      </w:r>
    </w:p>
    <w:p w14:paraId="64A6AEAE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>
        <w:rPr>
          <w:spacing w:val="2"/>
          <w:sz w:val="28"/>
          <w:szCs w:val="28"/>
        </w:rPr>
        <w:t>2.5.1.</w:t>
      </w:r>
      <w:r>
        <w:rPr>
          <w:rFonts w:eastAsia="Times New Roman"/>
          <w:spacing w:val="2"/>
          <w:sz w:val="28"/>
          <w:szCs w:val="28"/>
        </w:rPr>
        <w:t xml:space="preserve">Решение о предоставлении муниципальной услуги </w:t>
      </w:r>
      <w:r>
        <w:rPr>
          <w:rFonts w:eastAsia="Times New Roman"/>
          <w:spacing w:val="8"/>
          <w:sz w:val="28"/>
          <w:szCs w:val="28"/>
        </w:rPr>
        <w:t xml:space="preserve">по форме, согласно Приложению № 1 к настоящему Административному </w:t>
      </w:r>
      <w:r>
        <w:rPr>
          <w:rFonts w:eastAsia="Times New Roman"/>
          <w:spacing w:val="-2"/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и проект документа о предоставлении жилого помещения </w:t>
      </w:r>
      <w:r>
        <w:rPr>
          <w:rFonts w:eastAsia="Times New Roman"/>
          <w:bCs/>
          <w:sz w:val="28"/>
          <w:szCs w:val="28"/>
        </w:rPr>
        <w:t>по договору социального найма или в собственность бесплатно.</w:t>
      </w:r>
    </w:p>
    <w:p w14:paraId="5B5A1D6A">
      <w:pPr>
        <w:shd w:val="clear" w:color="auto" w:fill="FFFFFF"/>
        <w:spacing w:line="322" w:lineRule="exact"/>
        <w:ind w:firstLine="715"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2.5.2.</w:t>
      </w:r>
      <w:r>
        <w:rPr>
          <w:rFonts w:eastAsia="Times New Roman"/>
          <w:spacing w:val="-1"/>
          <w:sz w:val="28"/>
          <w:szCs w:val="28"/>
        </w:rPr>
        <w:t xml:space="preserve">Решение </w:t>
      </w:r>
      <w:r>
        <w:rPr>
          <w:rFonts w:eastAsia="Times New Roman"/>
          <w:bCs/>
          <w:spacing w:val="-1"/>
          <w:sz w:val="28"/>
          <w:szCs w:val="28"/>
        </w:rPr>
        <w:t>об отказе в приеме документов, необходимых для предоставления услуги/</w:t>
      </w:r>
      <w:r>
        <w:rPr>
          <w:rFonts w:eastAsia="Times New Roman"/>
          <w:spacing w:val="-1"/>
          <w:sz w:val="28"/>
          <w:szCs w:val="28"/>
        </w:rPr>
        <w:t xml:space="preserve">об отказе в предоставлении муниципальной </w:t>
      </w:r>
      <w:r>
        <w:rPr>
          <w:rFonts w:eastAsia="Times New Roman"/>
          <w:sz w:val="28"/>
          <w:szCs w:val="28"/>
        </w:rPr>
        <w:t xml:space="preserve">услуги по форме, согласно Приложениям № 2, № 3 к настоящему Административному </w:t>
      </w:r>
      <w:r>
        <w:rPr>
          <w:rFonts w:eastAsia="Times New Roman"/>
          <w:spacing w:val="-2"/>
          <w:sz w:val="28"/>
          <w:szCs w:val="28"/>
        </w:rPr>
        <w:t>регламенту.</w:t>
      </w:r>
    </w:p>
    <w:p w14:paraId="7AA29005">
      <w:pPr>
        <w:shd w:val="clear" w:color="auto" w:fill="FFFFFF"/>
        <w:spacing w:before="240" w:line="322" w:lineRule="exact"/>
        <w:ind w:left="370" w:firstLine="518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Срок предоставления муниципальной услуги, в том </w:t>
      </w:r>
      <w:r>
        <w:rPr>
          <w:rFonts w:eastAsia="Times New Roman"/>
          <w:b/>
          <w:bCs/>
          <w:sz w:val="28"/>
          <w:szCs w:val="28"/>
        </w:rPr>
        <w:t>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31D74740">
      <w:pPr>
        <w:shd w:val="clear" w:color="auto" w:fill="FFFFFF"/>
        <w:tabs>
          <w:tab w:val="left" w:pos="1238"/>
        </w:tabs>
        <w:spacing w:before="240" w:line="322" w:lineRule="exact"/>
        <w:ind w:firstLine="71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rFonts w:eastAsia="Times New Roman"/>
          <w:spacing w:val="4"/>
          <w:sz w:val="28"/>
          <w:szCs w:val="28"/>
        </w:rPr>
        <w:t xml:space="preserve">Уполномоченный орган в течение 25 рабочих дней со дня регистрации </w:t>
      </w:r>
      <w:r>
        <w:rPr>
          <w:rFonts w:eastAsia="Times New Roman"/>
          <w:spacing w:val="-1"/>
          <w:sz w:val="28"/>
          <w:szCs w:val="28"/>
        </w:rPr>
        <w:t xml:space="preserve">заявления и документов, необходимых для предоставления </w:t>
      </w:r>
      <w:r>
        <w:rPr>
          <w:rFonts w:eastAsia="Times New Roman"/>
          <w:spacing w:val="1"/>
          <w:sz w:val="28"/>
          <w:szCs w:val="28"/>
        </w:rPr>
        <w:t xml:space="preserve">муниципальной услуги в Уполномоченном органе, направляет заявителю </w:t>
      </w:r>
      <w:r>
        <w:rPr>
          <w:rFonts w:eastAsia="Times New Roman"/>
          <w:spacing w:val="8"/>
          <w:sz w:val="28"/>
          <w:szCs w:val="28"/>
        </w:rPr>
        <w:t xml:space="preserve">способом указанном в заявлении один из результатов, указанных в пункте 2.5 </w:t>
      </w:r>
      <w:r>
        <w:rPr>
          <w:rFonts w:eastAsia="Times New Roman"/>
          <w:spacing w:val="-1"/>
          <w:sz w:val="28"/>
          <w:szCs w:val="28"/>
        </w:rPr>
        <w:t>Административного регламента.</w:t>
      </w:r>
    </w:p>
    <w:p w14:paraId="652E7DCC">
      <w:pPr>
        <w:shd w:val="clear" w:color="auto" w:fill="FFFFFF"/>
        <w:spacing w:before="240" w:line="317" w:lineRule="exact"/>
        <w:ind w:left="1344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rFonts w:eastAsia="Times New Roman"/>
          <w:b/>
          <w:bCs/>
          <w:sz w:val="28"/>
          <w:szCs w:val="28"/>
        </w:rPr>
        <w:t>муниципальной услуги</w:t>
      </w:r>
    </w:p>
    <w:p w14:paraId="2CD38E5F">
      <w:pPr>
        <w:shd w:val="clear" w:color="auto" w:fill="FFFFFF"/>
        <w:ind w:left="6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Лошкар</w:t>
      </w:r>
      <w:r>
        <w:rPr>
          <w:rFonts w:eastAsia="Times New Roman"/>
          <w:bCs/>
          <w:sz w:val="28"/>
          <w:szCs w:val="28"/>
        </w:rPr>
        <w:t xml:space="preserve">инское сельское поселение Советского </w:t>
      </w:r>
      <w:r>
        <w:rPr>
          <w:sz w:val="28"/>
          <w:szCs w:val="28"/>
        </w:rPr>
        <w:t xml:space="preserve">района Кировской области, в </w:t>
      </w:r>
      <w:r>
        <w:rPr>
          <w:bCs/>
          <w:sz w:val="28"/>
          <w:szCs w:val="28"/>
        </w:rPr>
        <w:t>Ф</w:t>
      </w:r>
      <w:r>
        <w:rPr>
          <w:sz w:val="28"/>
          <w:szCs w:val="28"/>
        </w:rPr>
        <w:t>едеральном реестре и на ЕПГУ.</w:t>
      </w:r>
    </w:p>
    <w:p w14:paraId="150CD8F3">
      <w:pPr>
        <w:shd w:val="clear" w:color="auto" w:fill="FFFFFF"/>
        <w:spacing w:before="240" w:line="322" w:lineRule="exact"/>
        <w:ind w:left="5" w:firstLine="566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eastAsia="Times New Roman"/>
          <w:b/>
          <w:bCs/>
          <w:sz w:val="28"/>
          <w:szCs w:val="28"/>
        </w:rPr>
        <w:t xml:space="preserve">муниципальной услуги и услуг, которые являются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необходимыми и обязательными для предоставления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муниципальной услуги, подлежащих представлению заявителем, способы их </w:t>
      </w:r>
      <w:r>
        <w:rPr>
          <w:rFonts w:eastAsia="Times New Roman"/>
          <w:b/>
          <w:bCs/>
          <w:sz w:val="28"/>
          <w:szCs w:val="28"/>
        </w:rPr>
        <w:t xml:space="preserve">получения заявителем, в том числе в электронной форме, порядок их </w:t>
      </w:r>
      <w:r>
        <w:rPr>
          <w:rFonts w:eastAsia="Times New Roman"/>
          <w:b/>
          <w:bCs/>
          <w:spacing w:val="-1"/>
          <w:sz w:val="28"/>
          <w:szCs w:val="28"/>
        </w:rPr>
        <w:t>представления</w:t>
      </w:r>
    </w:p>
    <w:p w14:paraId="6A02CF2A">
      <w:pPr>
        <w:shd w:val="clear" w:color="auto" w:fill="FFFFFF"/>
        <w:ind w:left="6" w:right="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>
        <w:rPr>
          <w:rFonts w:eastAsia="Times New Roman"/>
          <w:color w:val="000000"/>
          <w:sz w:val="28"/>
          <w:szCs w:val="28"/>
        </w:rPr>
        <w:t xml:space="preserve">Для получения муниципальной услуги заявитель </w:t>
      </w:r>
      <w:r>
        <w:rPr>
          <w:rFonts w:eastAsia="Times New Roman"/>
          <w:color w:val="000000"/>
          <w:spacing w:val="-2"/>
          <w:sz w:val="28"/>
          <w:szCs w:val="28"/>
        </w:rPr>
        <w:t>представляет:</w:t>
      </w:r>
    </w:p>
    <w:p w14:paraId="33803BF8">
      <w:pPr>
        <w:shd w:val="clear" w:color="auto" w:fill="FFFFFF"/>
        <w:tabs>
          <w:tab w:val="left" w:pos="1416"/>
        </w:tabs>
        <w:ind w:firstLine="71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2.8.1</w:t>
      </w:r>
      <w:r>
        <w:rPr>
          <w:b/>
          <w:color w:val="000000"/>
          <w:spacing w:val="-5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Заявление о предоставлении муниципальной услуги по форме, согласно Приложению № 4 к настоящему Административному </w:t>
      </w:r>
      <w:r>
        <w:rPr>
          <w:rFonts w:eastAsia="Times New Roman"/>
          <w:color w:val="000000"/>
          <w:spacing w:val="-2"/>
          <w:sz w:val="28"/>
          <w:szCs w:val="28"/>
        </w:rPr>
        <w:t>регламенту.</w:t>
      </w:r>
    </w:p>
    <w:p w14:paraId="234B14FD">
      <w:pPr>
        <w:shd w:val="clear" w:color="auto" w:fill="FFFFFF"/>
        <w:ind w:lef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В случае направления заявления посредством ЕПГУ формирование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заявления осуществляется посредством заполнения интерактивной формы 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ЕПГУ без необходимости дополнительной подачи заявления в какой-либо иной </w:t>
      </w:r>
      <w:r>
        <w:rPr>
          <w:rFonts w:eastAsia="Times New Roman"/>
          <w:color w:val="000000"/>
          <w:spacing w:val="-4"/>
          <w:sz w:val="28"/>
          <w:szCs w:val="28"/>
        </w:rPr>
        <w:t>форме.</w:t>
      </w:r>
    </w:p>
    <w:p w14:paraId="1CACDDAD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53499842">
      <w:pPr>
        <w:shd w:val="clear" w:color="auto" w:fill="FFFFFF"/>
        <w:ind w:left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 форме электронного документа в личном кабинете на ЕПГУ;</w:t>
      </w:r>
    </w:p>
    <w:p w14:paraId="0B2BDED2">
      <w:pPr>
        <w:shd w:val="clear" w:color="auto" w:fill="FFFFFF"/>
        <w:ind w:lef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дополнительно на бумажном носителе в виде распечатанного экземпляра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электронного документа в Уполномоченном органе, многофункциональном </w:t>
      </w:r>
      <w:r>
        <w:rPr>
          <w:rFonts w:eastAsia="Times New Roman"/>
          <w:color w:val="000000"/>
          <w:spacing w:val="-5"/>
          <w:sz w:val="28"/>
          <w:szCs w:val="28"/>
        </w:rPr>
        <w:t>центре.</w:t>
      </w:r>
    </w:p>
    <w:p w14:paraId="2A901DBE">
      <w:pPr>
        <w:shd w:val="clear" w:color="auto" w:fill="FFFFFF"/>
        <w:tabs>
          <w:tab w:val="left" w:pos="1416"/>
        </w:tabs>
        <w:ind w:left="71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2.8.2.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Документ, удостоверяющий личность заявителя, представителя.</w:t>
      </w:r>
    </w:p>
    <w:p w14:paraId="777896EE">
      <w:pPr>
        <w:shd w:val="clear" w:color="auto" w:fill="FFFFFF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представителя, проверяются при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>
        <w:rPr>
          <w:rFonts w:eastAsia="Times New Roman"/>
          <w:color w:val="000000"/>
          <w:sz w:val="28"/>
          <w:szCs w:val="28"/>
        </w:rPr>
        <w:t>аутентификации (далее - ЕСИА).</w:t>
      </w:r>
    </w:p>
    <w:p w14:paraId="35CDC56E">
      <w:pPr>
        <w:shd w:val="clear" w:color="auto" w:fill="FFFFFF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 формируются при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>
        <w:rPr>
          <w:rFonts w:eastAsia="Times New Roman"/>
          <w:color w:val="000000"/>
          <w:sz w:val="28"/>
          <w:szCs w:val="28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>
        <w:rPr>
          <w:rFonts w:eastAsia="Times New Roman"/>
          <w:color w:val="000000"/>
          <w:spacing w:val="-1"/>
          <w:sz w:val="28"/>
          <w:szCs w:val="28"/>
        </w:rPr>
        <w:t>межведомственного электронного взаимодействия.</w:t>
      </w:r>
    </w:p>
    <w:p w14:paraId="0068E93F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юридическим лицом - должен быть подписан усиленной квалификационной </w:t>
      </w:r>
      <w:r>
        <w:rPr>
          <w:rFonts w:eastAsia="Times New Roman"/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14:paraId="2EAAF7F6">
      <w:pPr>
        <w:shd w:val="clear" w:color="auto" w:fill="FFFFFF"/>
        <w:ind w:left="5" w:right="10" w:firstLine="77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>
        <w:rPr>
          <w:rFonts w:eastAsia="Times New Roman"/>
          <w:color w:val="000000"/>
          <w:spacing w:val="-1"/>
          <w:sz w:val="28"/>
          <w:szCs w:val="28"/>
        </w:rPr>
        <w:t>квалификационной электронной подписью индивидуального предпринимателя.</w:t>
      </w:r>
    </w:p>
    <w:p w14:paraId="24649461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подписью нотариуса, в иных случаях — подписанный простой электронной </w:t>
      </w:r>
      <w:r>
        <w:rPr>
          <w:rFonts w:eastAsia="Times New Roman"/>
          <w:color w:val="000000"/>
          <w:spacing w:val="-2"/>
          <w:sz w:val="28"/>
          <w:szCs w:val="28"/>
        </w:rPr>
        <w:t>подписью.</w:t>
      </w:r>
    </w:p>
    <w:p w14:paraId="44819756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2.8.3.Документы, удостоверяющие личность членов семьи, достигших 14 </w:t>
      </w:r>
      <w:r>
        <w:rPr>
          <w:rFonts w:eastAsia="Times New Roman"/>
          <w:color w:val="000000"/>
          <w:spacing w:val="-1"/>
          <w:sz w:val="28"/>
          <w:szCs w:val="28"/>
        </w:rPr>
        <w:t>летнего возраста.</w:t>
      </w:r>
    </w:p>
    <w:p w14:paraId="7DBF6545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2.8.4.Документы, подтверждающие родство: свидетельство о рождении,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свидетельство о заключении брака, справка о заключении брака, свидетельство о </w:t>
      </w:r>
      <w:r>
        <w:rPr>
          <w:rFonts w:eastAsia="Times New Roman"/>
          <w:color w:val="000000"/>
          <w:sz w:val="28"/>
          <w:szCs w:val="28"/>
        </w:rPr>
        <w:t xml:space="preserve">расторжении брака, свидетельства о государственной регистрации актов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гражданского состояния, выданные компетентными органами иностранного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государства и их нотариально удостоверенный перевод на русский язык - при их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наличии, свидетельства об усыновлении, выданные органами записи актов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гражданского состояния или консульскими учреждениями Российской </w:t>
      </w:r>
      <w:r>
        <w:rPr>
          <w:rFonts w:eastAsia="Times New Roman"/>
          <w:color w:val="000000"/>
          <w:sz w:val="28"/>
          <w:szCs w:val="28"/>
        </w:rPr>
        <w:t xml:space="preserve">Федерации - при их наличии, копия вступившего в законную силу решения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соответствующего суда о признании гражданина членом семьи заявителя - при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наличии такого решения. Свидетельства о перемене фамилии, имени, отчества </w:t>
      </w:r>
      <w:r>
        <w:rPr>
          <w:rFonts w:eastAsia="Times New Roman"/>
          <w:color w:val="000000"/>
          <w:spacing w:val="-2"/>
          <w:sz w:val="28"/>
          <w:szCs w:val="28"/>
        </w:rPr>
        <w:t>(при их наличии).</w:t>
      </w:r>
    </w:p>
    <w:p w14:paraId="7E159C9E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2.8.5.Информация о лицах, зарегистрированных в жилом помещении совместно с получателем муниципальной услуги, а также о родственных связях заявителя с такими лицами. Представляется заявителем самостоятельно в свободной форме с указанием адреса проживания, фамилии, имени, отчества, даты рождения заявителя и членов его семьи. При этом заявитель предоставляет согласия от себя и от всех зарегистрированных по конкретному адресу граждан на обработку их персональных данных. За представление недостоверной информации заявитель несет персональную ответственность.</w:t>
      </w:r>
    </w:p>
    <w:p w14:paraId="13A062A3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2.8.6.Договор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 либо </w:t>
      </w:r>
      <w:r>
        <w:rPr>
          <w:sz w:val="28"/>
          <w:szCs w:val="28"/>
        </w:rPr>
        <w:t>копия документа, подтверждающего право пользования жилым помещением (ордер, архивная справка, подтверждающая факт выдачи ордера, решение суда о признании права пользования и обязании заключить договор социального найма, распоряжение о предоставлении жилого помещения т.п.);</w:t>
      </w:r>
    </w:p>
    <w:p w14:paraId="5198591F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2.8.7.Правоустанавливающие документы на жилое помещение - в случае,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если право заявителя или членов семьи заявителя на жилое помещение не </w:t>
      </w:r>
      <w:r>
        <w:rPr>
          <w:rFonts w:eastAsia="Times New Roman"/>
          <w:color w:val="000000"/>
          <w:spacing w:val="-1"/>
          <w:sz w:val="28"/>
          <w:szCs w:val="28"/>
        </w:rPr>
        <w:t>зарегистрировано в Едином государственном реестре недвижимости.</w:t>
      </w:r>
    </w:p>
    <w:p w14:paraId="23E34A67">
      <w:pPr>
        <w:shd w:val="clear" w:color="auto" w:fill="FFFFFF"/>
        <w:ind w:left="5" w:right="14" w:firstLine="70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2.8.8.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Обязательство от заявителя и всех совершеннолетних членов семьи об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освобождении жилого помещения, предоставленного по договору социального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найма или находящегося в собственности граждан - в случае, если планируется освободить занимаемое жилое помещение </w:t>
      </w:r>
      <w:r>
        <w:rPr>
          <w:rFonts w:eastAsia="Times New Roman"/>
          <w:color w:val="000000"/>
          <w:spacing w:val="-1"/>
          <w:sz w:val="28"/>
          <w:szCs w:val="28"/>
        </w:rPr>
        <w:t>после предоставления нового жилого помещения.</w:t>
      </w:r>
    </w:p>
    <w:p w14:paraId="14131BDC">
      <w:pPr>
        <w:shd w:val="clear" w:color="auto" w:fill="FFFFFF"/>
        <w:ind w:right="10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2.8.9. </w:t>
      </w:r>
      <w:r>
        <w:rPr>
          <w:rFonts w:eastAsia="Times New Roman"/>
          <w:color w:val="000000"/>
          <w:sz w:val="28"/>
          <w:szCs w:val="28"/>
        </w:rPr>
        <w:t xml:space="preserve">Медицинское заключение, подтверждающее наличие тяжелой формы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хронического заболевания — в случае, если заявитель страдает тяжелой формой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хронического заболевания или проживает в квартире, занятой несколькими </w:t>
      </w:r>
      <w:r>
        <w:rPr>
          <w:rFonts w:eastAsia="Times New Roman"/>
          <w:color w:val="000000"/>
          <w:sz w:val="28"/>
          <w:szCs w:val="28"/>
        </w:rPr>
        <w:t xml:space="preserve">семьями, если в составе семьи имеется больной, страдающий тяжелой формой </w:t>
      </w:r>
      <w:r>
        <w:rPr>
          <w:rFonts w:eastAsia="Times New Roman"/>
          <w:color w:val="000000"/>
          <w:spacing w:val="-1"/>
          <w:sz w:val="28"/>
          <w:szCs w:val="28"/>
        </w:rPr>
        <w:t>хронического заболевания.</w:t>
      </w:r>
    </w:p>
    <w:p w14:paraId="527B5498">
      <w:pPr>
        <w:shd w:val="clear" w:color="auto" w:fill="FFFFFF"/>
        <w:tabs>
          <w:tab w:val="left" w:pos="1517"/>
        </w:tabs>
        <w:ind w:firstLine="71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Заявления и прилагаемые документы, указанные в пункте 2.9 </w:t>
      </w:r>
      <w:r>
        <w:rPr>
          <w:rFonts w:eastAsia="Times New Roman"/>
          <w:color w:val="000000"/>
          <w:sz w:val="28"/>
          <w:szCs w:val="28"/>
        </w:rPr>
        <w:t xml:space="preserve">настоящего Административного регламента, направляются (подаются) в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Уполномоченный орган в электронной форме путем заполнения формы запроса </w:t>
      </w:r>
      <w:r>
        <w:rPr>
          <w:rFonts w:eastAsia="Times New Roman"/>
          <w:color w:val="000000"/>
          <w:spacing w:val="-1"/>
          <w:sz w:val="28"/>
          <w:szCs w:val="28"/>
        </w:rPr>
        <w:t>через личный кабинет на ЕПГУ.</w:t>
      </w:r>
    </w:p>
    <w:p w14:paraId="2705FF19">
      <w:pPr>
        <w:shd w:val="clear" w:color="auto" w:fill="FFFFFF"/>
        <w:spacing w:before="240" w:line="322" w:lineRule="exact"/>
        <w:ind w:left="701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муниципальной услуги, которые находятся в распоряжении государственных органов, органов местного самоуправления и иных органов, </w:t>
      </w:r>
      <w:r>
        <w:rPr>
          <w:rFonts w:eastAsia="Times New Roman"/>
          <w:b/>
          <w:bCs/>
          <w:color w:val="000000"/>
          <w:sz w:val="28"/>
          <w:szCs w:val="28"/>
        </w:rPr>
        <w:t>участвующих в предоставлении муниципальных услуг</w:t>
      </w:r>
    </w:p>
    <w:p w14:paraId="5B8FA9C0">
      <w:pPr>
        <w:shd w:val="clear" w:color="auto" w:fill="FFFFFF"/>
        <w:tabs>
          <w:tab w:val="left" w:pos="1450"/>
        </w:tabs>
        <w:ind w:left="6" w:firstLine="709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2.10.</w:t>
      </w:r>
      <w:r>
        <w:rPr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Перечень документов и сведений, необходимых в соответствии с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нормативными правовыми актами для предоставления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муниципальной услуги, которые находятся в распоряжении государственных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органов, органов местного самоуправления и иных органов, участвующих в </w:t>
      </w:r>
      <w:r>
        <w:rPr>
          <w:rFonts w:eastAsia="Times New Roman"/>
          <w:color w:val="000000"/>
          <w:sz w:val="28"/>
          <w:szCs w:val="28"/>
        </w:rPr>
        <w:t>предоставлении государственных или муниципальных услуг в случае обращения:</w:t>
      </w:r>
    </w:p>
    <w:p w14:paraId="0E0FF240">
      <w:pPr>
        <w:shd w:val="clear" w:color="auto" w:fill="FFFFFF"/>
        <w:ind w:left="5" w:right="19" w:firstLine="7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2.10.1.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Сведения из Единого государственного реестра записей актов </w:t>
      </w:r>
      <w:r>
        <w:rPr>
          <w:rFonts w:eastAsia="Times New Roman"/>
          <w:color w:val="000000"/>
          <w:spacing w:val="-1"/>
          <w:sz w:val="28"/>
          <w:szCs w:val="28"/>
        </w:rPr>
        <w:t>гражданского состояния о рождении, о заключении брака;</w:t>
      </w:r>
    </w:p>
    <w:p w14:paraId="74A7ABF9">
      <w:pPr>
        <w:shd w:val="clear" w:color="auto" w:fill="FFFFFF"/>
        <w:ind w:left="5" w:right="14" w:firstLine="710"/>
        <w:jc w:val="both"/>
        <w:rPr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2.10.2.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Проверка соответствия фамильно-именной группы, даты рождения, </w:t>
      </w:r>
      <w:r>
        <w:rPr>
          <w:rFonts w:eastAsia="Times New Roman"/>
          <w:color w:val="000000"/>
          <w:spacing w:val="-2"/>
          <w:sz w:val="28"/>
          <w:szCs w:val="28"/>
        </w:rPr>
        <w:t>пола и СНИЛС;</w:t>
      </w:r>
    </w:p>
    <w:p w14:paraId="57576F9B">
      <w:pPr>
        <w:shd w:val="clear" w:color="auto" w:fill="FFFFFF"/>
        <w:tabs>
          <w:tab w:val="left" w:pos="1618"/>
        </w:tabs>
        <w:ind w:firstLine="71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2.10.3.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Сведения, подтверждающие действительность паспорта гражданина </w:t>
      </w:r>
      <w:r>
        <w:rPr>
          <w:rFonts w:eastAsia="Times New Roman"/>
          <w:color w:val="000000"/>
          <w:spacing w:val="-1"/>
          <w:sz w:val="28"/>
          <w:szCs w:val="28"/>
        </w:rPr>
        <w:t>Российской Федерации;</w:t>
      </w:r>
    </w:p>
    <w:p w14:paraId="12AD2DFD">
      <w:pPr>
        <w:shd w:val="clear" w:color="auto" w:fill="FFFFFF"/>
        <w:tabs>
          <w:tab w:val="left" w:pos="1738"/>
        </w:tabs>
        <w:ind w:left="5" w:firstLine="71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2.11.4.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Сведения, подтверждающие место жительства, сведениями из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Единого государственного реестра недвижимости об объектах недвижимости; </w:t>
      </w:r>
      <w:r>
        <w:rPr>
          <w:rFonts w:eastAsia="Times New Roman"/>
          <w:color w:val="000000"/>
          <w:spacing w:val="-1"/>
          <w:sz w:val="28"/>
          <w:szCs w:val="28"/>
        </w:rPr>
        <w:t>сведения из Единого государственного реестра юридических лиц;</w:t>
      </w:r>
    </w:p>
    <w:p w14:paraId="4C159030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2.10.5. </w:t>
      </w:r>
      <w:r>
        <w:rPr>
          <w:rFonts w:eastAsia="Times New Roman"/>
          <w:color w:val="000000"/>
          <w:sz w:val="28"/>
          <w:szCs w:val="28"/>
        </w:rPr>
        <w:t xml:space="preserve">Сведения из Единого государственного реестра индивидуальных </w:t>
      </w:r>
      <w:r>
        <w:rPr>
          <w:rFonts w:eastAsia="Times New Roman"/>
          <w:color w:val="000000"/>
          <w:spacing w:val="-1"/>
          <w:sz w:val="28"/>
          <w:szCs w:val="28"/>
        </w:rPr>
        <w:t>предпринимателей.</w:t>
      </w:r>
    </w:p>
    <w:p w14:paraId="77CC8773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2.11.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При предоставлении муниципальной услуги </w:t>
      </w:r>
      <w:r>
        <w:rPr>
          <w:rFonts w:eastAsia="Times New Roman"/>
          <w:color w:val="000000"/>
          <w:spacing w:val="-1"/>
          <w:sz w:val="28"/>
          <w:szCs w:val="28"/>
        </w:rPr>
        <w:t>запрещается требовать от заявителя:</w:t>
      </w:r>
    </w:p>
    <w:p w14:paraId="419D5368">
      <w:pPr>
        <w:shd w:val="clear" w:color="auto" w:fill="FFFFFF"/>
        <w:tabs>
          <w:tab w:val="left" w:pos="1723"/>
        </w:tabs>
        <w:ind w:left="5" w:firstLine="71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2.11.1.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Представления документов и информации или осуществления </w:t>
      </w:r>
      <w:r>
        <w:rPr>
          <w:rFonts w:eastAsia="Times New Roman"/>
          <w:color w:val="000000"/>
          <w:sz w:val="28"/>
          <w:szCs w:val="28"/>
        </w:rPr>
        <w:t xml:space="preserve">действий, представление или осуществление которых не предусмотрено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нормативными правовыми актами, регулирующими отношения, возникающие в </w:t>
      </w:r>
      <w:r>
        <w:rPr>
          <w:rFonts w:eastAsia="Times New Roman"/>
          <w:color w:val="000000"/>
          <w:spacing w:val="-1"/>
          <w:sz w:val="28"/>
          <w:szCs w:val="28"/>
        </w:rPr>
        <w:t>связи с предоставлением муниципальной услуги.</w:t>
      </w:r>
    </w:p>
    <w:p w14:paraId="0D40C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2.11.2. </w:t>
      </w:r>
      <w:r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находятся в распоряжении органов, </w:t>
      </w:r>
      <w:r>
        <w:rPr>
          <w:rFonts w:eastAsia="Times New Roman"/>
          <w:color w:val="000000"/>
          <w:spacing w:val="1"/>
          <w:sz w:val="28"/>
          <w:szCs w:val="28"/>
        </w:rPr>
        <w:t>предоставляющих  муниципальную услугу</w:t>
      </w:r>
      <w:r>
        <w:rPr>
          <w:color w:val="000000"/>
          <w:sz w:val="28"/>
          <w:szCs w:val="28"/>
        </w:rPr>
        <w:t>, государственных органов, органов местного самоуправления и (или)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</w:p>
    <w:p w14:paraId="4E352894">
      <w:pPr>
        <w:shd w:val="clear" w:color="auto" w:fill="FFFFFF"/>
        <w:tabs>
          <w:tab w:val="left" w:pos="1704"/>
        </w:tabs>
        <w:ind w:firstLine="71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2.11.3.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Представления документов и информации, отсутствие и (или)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недостоверность которых не указывались при первоначальном отказе в приеме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документов, необходимых для предоставления муниципальной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услуги, либо в предоставлении муниципальной услуги, за </w:t>
      </w:r>
      <w:r>
        <w:rPr>
          <w:rFonts w:eastAsia="Times New Roman"/>
          <w:color w:val="000000"/>
          <w:spacing w:val="-1"/>
          <w:sz w:val="28"/>
          <w:szCs w:val="28"/>
        </w:rPr>
        <w:t>исключением следующих случаев:</w:t>
      </w:r>
    </w:p>
    <w:p w14:paraId="5F89C441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изменение требований нормативных правовых актов, касающихся </w:t>
      </w:r>
      <w:r>
        <w:rPr>
          <w:rFonts w:eastAsia="Times New Roman"/>
          <w:color w:val="000000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14:paraId="3F02E022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наличие ошибок в заявлении о предоставлении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муниципальной услуги и документах, поданных заявителем после </w:t>
      </w:r>
      <w:r>
        <w:rPr>
          <w:rFonts w:eastAsia="Times New Roman"/>
          <w:color w:val="000000"/>
          <w:sz w:val="28"/>
          <w:szCs w:val="28"/>
        </w:rPr>
        <w:t xml:space="preserve">первоначального отказа в приеме документов, необходимых для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муниципальной услуги, либо в предоставлении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муниципальной услуги и не включенных в представленный ранее комплект </w:t>
      </w:r>
      <w:r>
        <w:rPr>
          <w:rFonts w:eastAsia="Times New Roman"/>
          <w:color w:val="000000"/>
          <w:spacing w:val="-2"/>
          <w:sz w:val="28"/>
          <w:szCs w:val="28"/>
        </w:rPr>
        <w:t>документов;</w:t>
      </w:r>
    </w:p>
    <w:p w14:paraId="6848A18E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услуги, либо в предоставлении муниципальной услуги;</w:t>
      </w:r>
    </w:p>
    <w:p w14:paraId="6BB6C35A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или противоправного действия (бездействия) должностного лица </w:t>
      </w:r>
      <w:r>
        <w:rPr>
          <w:rFonts w:eastAsia="Times New Roman"/>
          <w:color w:val="000000"/>
          <w:sz w:val="28"/>
          <w:szCs w:val="28"/>
        </w:rPr>
        <w:t xml:space="preserve">Уполномоченного органа, служащего, работника многофункционального центра,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работника организации, предусмотренной частью 1.1 статьи 16 Федерального </w:t>
      </w:r>
      <w:r>
        <w:rPr>
          <w:rFonts w:eastAsia="Times New Roman"/>
          <w:color w:val="000000"/>
          <w:sz w:val="28"/>
          <w:szCs w:val="28"/>
        </w:rPr>
        <w:t xml:space="preserve">закона № 210-ФЗ, при первоначальном отказе в приеме документов, необходимых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для предоставления муниципальной услуги, либо 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предоставлении муниципальной услуги, о чем в письменном </w:t>
      </w:r>
      <w:r>
        <w:rPr>
          <w:rFonts w:eastAsia="Times New Roman"/>
          <w:color w:val="000000"/>
          <w:sz w:val="28"/>
          <w:szCs w:val="28"/>
        </w:rPr>
        <w:t xml:space="preserve">виде за подписью руководителя Уполномоченного органа, руководителя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многофункционального центра при первоначальном отказе в приеме документов, </w:t>
      </w:r>
      <w:r>
        <w:rPr>
          <w:rFonts w:eastAsia="Times New Roman"/>
          <w:color w:val="000000"/>
          <w:sz w:val="28"/>
          <w:szCs w:val="28"/>
        </w:rPr>
        <w:t xml:space="preserve">необходимых для предоставления муниципальной услуги, либо руководителя организации, предусмотренной частью </w:t>
      </w:r>
      <w:r>
        <w:rPr>
          <w:rFonts w:eastAsia="Times New Roman"/>
          <w:bCs/>
          <w:color w:val="000000"/>
          <w:sz w:val="28"/>
          <w:szCs w:val="28"/>
        </w:rPr>
        <w:t xml:space="preserve">1.1 </w:t>
      </w:r>
      <w:r>
        <w:rPr>
          <w:rFonts w:eastAsia="Times New Roman"/>
          <w:color w:val="000000"/>
          <w:sz w:val="28"/>
          <w:szCs w:val="28"/>
        </w:rPr>
        <w:t xml:space="preserve">статьи 16 Федерального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закона № </w:t>
      </w:r>
      <w:r>
        <w:rPr>
          <w:rFonts w:eastAsia="Times New Roman"/>
          <w:bCs/>
          <w:color w:val="000000"/>
          <w:spacing w:val="1"/>
          <w:sz w:val="28"/>
          <w:szCs w:val="28"/>
        </w:rPr>
        <w:t xml:space="preserve">210-ФЗ,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уведомляется заявитель, а также приносятся извинения за </w:t>
      </w:r>
      <w:r>
        <w:rPr>
          <w:rFonts w:eastAsia="Times New Roman"/>
          <w:color w:val="000000"/>
          <w:spacing w:val="-1"/>
          <w:sz w:val="28"/>
          <w:szCs w:val="28"/>
        </w:rPr>
        <w:t>доставленные неудобства.</w:t>
      </w:r>
    </w:p>
    <w:p w14:paraId="1D7393AB">
      <w:pPr>
        <w:shd w:val="clear" w:color="auto" w:fill="FFFFFF"/>
        <w:spacing w:before="240" w:line="322" w:lineRule="exact"/>
        <w:ind w:left="250" w:firstLine="226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необходимых для предоставления муниципальной услуги</w:t>
      </w:r>
    </w:p>
    <w:p w14:paraId="2B24499E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2.12.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Основаниями для отказа в приеме к рассмотрению документов,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необходимых для предоставления муниципальной услуги, </w:t>
      </w:r>
      <w:r>
        <w:rPr>
          <w:rFonts w:eastAsia="Times New Roman"/>
          <w:color w:val="000000"/>
          <w:spacing w:val="-2"/>
          <w:sz w:val="28"/>
          <w:szCs w:val="28"/>
        </w:rPr>
        <w:t>являются:</w:t>
      </w:r>
    </w:p>
    <w:p w14:paraId="36ACC65D">
      <w:pPr>
        <w:shd w:val="clear" w:color="auto" w:fill="FFFFFF"/>
        <w:ind w:right="14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2.12.1.Запрос о предоставлении услуги подан в 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орган местного самоуправления или организацию, в полномочия которых </w:t>
      </w:r>
      <w:r>
        <w:rPr>
          <w:rFonts w:eastAsia="Times New Roman"/>
          <w:color w:val="000000"/>
          <w:spacing w:val="-1"/>
          <w:sz w:val="28"/>
          <w:szCs w:val="28"/>
        </w:rPr>
        <w:t>не входит предоставление услуги.</w:t>
      </w:r>
    </w:p>
    <w:p w14:paraId="671EB0E4">
      <w:pPr>
        <w:shd w:val="clear" w:color="auto" w:fill="FFFFFF"/>
        <w:ind w:right="14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2.12.2.Неполное заполнение обязательных полей в форме запроса о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предоставлении услуги (недостоверное, неправильное).</w:t>
      </w:r>
    </w:p>
    <w:p w14:paraId="3ED04A38">
      <w:pPr>
        <w:shd w:val="clear" w:color="auto" w:fill="FFFFFF"/>
        <w:tabs>
          <w:tab w:val="left" w:pos="1555"/>
        </w:tabs>
        <w:ind w:left="71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2.12.3.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Представление неполного комплекта документов.</w:t>
      </w:r>
    </w:p>
    <w:p w14:paraId="6372674E">
      <w:pPr>
        <w:shd w:val="clear" w:color="auto" w:fill="FFFFFF"/>
        <w:ind w:right="5" w:firstLine="715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2.12</w:t>
      </w:r>
      <w:r>
        <w:rPr>
          <w:rFonts w:eastAsia="Times New Roman"/>
          <w:iCs/>
          <w:color w:val="000000"/>
          <w:sz w:val="28"/>
          <w:szCs w:val="28"/>
        </w:rPr>
        <w:t>.4.</w:t>
      </w:r>
      <w:r>
        <w:rPr>
          <w:rFonts w:eastAsia="Times New Roman"/>
          <w:color w:val="000000"/>
          <w:sz w:val="28"/>
          <w:szCs w:val="28"/>
        </w:rPr>
        <w:t xml:space="preserve">Представленные документы утратили силу на момент обращения за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услугой (документ, удостоверяющий личность; документ, удостоверяющий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полномочия представителя Заявителя, в случае обращения за предоставлением </w:t>
      </w:r>
      <w:r>
        <w:rPr>
          <w:rFonts w:eastAsia="Times New Roman"/>
          <w:color w:val="000000"/>
          <w:spacing w:val="-1"/>
          <w:sz w:val="28"/>
          <w:szCs w:val="28"/>
        </w:rPr>
        <w:t>услуги указанным лицом).</w:t>
      </w:r>
    </w:p>
    <w:p w14:paraId="39C8DDB3">
      <w:pPr>
        <w:shd w:val="clear" w:color="auto" w:fill="FFFFFF"/>
        <w:tabs>
          <w:tab w:val="left" w:pos="1690"/>
        </w:tabs>
        <w:ind w:firstLine="715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2.12.5.</w:t>
      </w:r>
      <w:r>
        <w:rPr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Представленные документы содержат подчистки и исправления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текста, не заверенные в порядке, установленном законодательством Российской </w:t>
      </w:r>
      <w:r>
        <w:rPr>
          <w:rFonts w:eastAsia="Times New Roman"/>
          <w:color w:val="000000"/>
          <w:spacing w:val="-3"/>
          <w:sz w:val="28"/>
          <w:szCs w:val="28"/>
        </w:rPr>
        <w:t>Федерации.</w:t>
      </w:r>
    </w:p>
    <w:p w14:paraId="2E177139">
      <w:pPr>
        <w:shd w:val="clear" w:color="auto" w:fill="FFFFFF"/>
        <w:tabs>
          <w:tab w:val="left" w:pos="1690"/>
        </w:tabs>
        <w:ind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2.12.6.Подача заявления о предоставлении услуги и документов,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необходимых для предоставления услуги, в электронной форме с нарушением </w:t>
      </w:r>
      <w:r>
        <w:rPr>
          <w:rFonts w:eastAsia="Times New Roman"/>
          <w:color w:val="000000"/>
          <w:spacing w:val="-1"/>
          <w:sz w:val="28"/>
          <w:szCs w:val="28"/>
        </w:rPr>
        <w:t>установленных требований.</w:t>
      </w:r>
    </w:p>
    <w:p w14:paraId="08E42310">
      <w:pPr>
        <w:shd w:val="clear" w:color="auto" w:fill="FFFFFF"/>
        <w:tabs>
          <w:tab w:val="left" w:pos="1690"/>
        </w:tabs>
        <w:ind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2.12.7.Представленные в электронной форме документы содержат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повреждения, наличие которых не позволяет в полном объеме использовать </w:t>
      </w:r>
      <w:r>
        <w:rPr>
          <w:rFonts w:eastAsia="Times New Roman"/>
          <w:color w:val="000000"/>
          <w:sz w:val="28"/>
          <w:szCs w:val="28"/>
        </w:rPr>
        <w:t>информацию и сведения, содержащиеся в документах для предоставления услуги.</w:t>
      </w:r>
    </w:p>
    <w:p w14:paraId="1DC91C7F">
      <w:pPr>
        <w:shd w:val="clear" w:color="auto" w:fill="FFFFFF"/>
        <w:tabs>
          <w:tab w:val="left" w:pos="1656"/>
        </w:tabs>
        <w:ind w:left="5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2.12.8.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 xml:space="preserve">Заявление подано лицом, не имеющим полномочий представлять </w:t>
      </w:r>
      <w:r>
        <w:rPr>
          <w:rFonts w:eastAsia="Times New Roman"/>
          <w:color w:val="000000"/>
          <w:spacing w:val="-1"/>
          <w:sz w:val="28"/>
          <w:szCs w:val="28"/>
        </w:rPr>
        <w:t>интересы заявителя.</w:t>
      </w:r>
    </w:p>
    <w:p w14:paraId="63D84F59">
      <w:pPr>
        <w:shd w:val="clear" w:color="auto" w:fill="FFFFFF"/>
        <w:spacing w:before="240" w:line="322" w:lineRule="exact"/>
        <w:ind w:left="1306" w:hanging="590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Исчерпывающий перечень оснований для приостановления или отказа в </w:t>
      </w:r>
      <w:r>
        <w:rPr>
          <w:rFonts w:eastAsia="Times New Roman"/>
          <w:b/>
          <w:bCs/>
          <w:color w:val="000000"/>
          <w:sz w:val="28"/>
          <w:szCs w:val="28"/>
        </w:rPr>
        <w:t>предоставлении муниципальной услуги</w:t>
      </w:r>
    </w:p>
    <w:p w14:paraId="6BD02DBD">
      <w:pPr>
        <w:shd w:val="clear" w:color="auto" w:fill="FFFFFF"/>
        <w:ind w:firstLine="797" w:firstLineChars="287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2.13. </w:t>
      </w:r>
      <w:r>
        <w:rPr>
          <w:rFonts w:eastAsia="Times New Roman"/>
          <w:color w:val="000000"/>
          <w:spacing w:val="-1"/>
          <w:sz w:val="28"/>
          <w:szCs w:val="28"/>
        </w:rPr>
        <w:t>Основаниями для отказа в предоставлении услуги являются:</w:t>
      </w:r>
    </w:p>
    <w:p w14:paraId="075D71AB">
      <w:pPr>
        <w:shd w:val="clear" w:color="auto" w:fill="FFFFFF"/>
        <w:ind w:firstLine="809" w:firstLineChars="28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2.13.1.Документы (сведения), представленные заявителем, противоречат </w:t>
      </w:r>
      <w:r>
        <w:rPr>
          <w:rFonts w:eastAsia="Times New Roman"/>
          <w:color w:val="000000"/>
          <w:sz w:val="28"/>
          <w:szCs w:val="28"/>
        </w:rPr>
        <w:t xml:space="preserve">документам (сведениям), полученным в рамках межведомственного </w:t>
      </w:r>
      <w:r>
        <w:rPr>
          <w:rFonts w:eastAsia="Times New Roman"/>
          <w:color w:val="000000"/>
          <w:spacing w:val="-2"/>
          <w:sz w:val="28"/>
          <w:szCs w:val="28"/>
        </w:rPr>
        <w:t>взаимодействия.</w:t>
      </w:r>
    </w:p>
    <w:p w14:paraId="444B1BA4">
      <w:pPr>
        <w:shd w:val="clear" w:color="auto" w:fill="FFFFFF"/>
        <w:ind w:firstLine="826" w:firstLineChars="28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2.13.2.Представленными документами и сведениями не подтверждается </w:t>
      </w:r>
      <w:r>
        <w:rPr>
          <w:rFonts w:eastAsia="Times New Roman"/>
          <w:color w:val="000000"/>
          <w:spacing w:val="-1"/>
          <w:sz w:val="28"/>
          <w:szCs w:val="28"/>
        </w:rPr>
        <w:t>право гражданина в предоставлении жилого помещения.</w:t>
      </w:r>
    </w:p>
    <w:p w14:paraId="2920279C">
      <w:pPr>
        <w:shd w:val="clear" w:color="auto" w:fill="FFFFFF"/>
        <w:ind w:right="5" w:firstLine="803" w:firstLineChars="28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2.14. </w:t>
      </w:r>
      <w:r>
        <w:rPr>
          <w:rFonts w:eastAsia="Times New Roman"/>
          <w:color w:val="000000"/>
          <w:sz w:val="28"/>
          <w:szCs w:val="28"/>
        </w:rPr>
        <w:t xml:space="preserve">Оснований для приостановления предоставления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муниципальной услуги законодательством Российской Федерации не </w:t>
      </w:r>
      <w:r>
        <w:rPr>
          <w:rFonts w:eastAsia="Times New Roman"/>
          <w:color w:val="000000"/>
          <w:spacing w:val="-2"/>
          <w:sz w:val="28"/>
          <w:szCs w:val="28"/>
        </w:rPr>
        <w:t>предусмотрено.</w:t>
      </w:r>
    </w:p>
    <w:p w14:paraId="2BB48DC4">
      <w:pPr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br w:type="page"/>
      </w:r>
    </w:p>
    <w:p w14:paraId="2D5BC270">
      <w:pPr>
        <w:shd w:val="clear" w:color="auto" w:fill="FFFFFF"/>
        <w:spacing w:before="240"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услуг, которые являются необходимыми и обязательными для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предоставления муниципальной услуги, в том числе сведения о документе (документах), выдаваемом (выдаваемых)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организациями, участвующими в предоставлении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14:paraId="12A43C2F">
      <w:pPr>
        <w:shd w:val="clear" w:color="auto" w:fill="FFFFFF"/>
        <w:tabs>
          <w:tab w:val="left" w:pos="1632"/>
        </w:tabs>
        <w:ind w:left="6" w:firstLine="709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2.15.</w:t>
      </w:r>
      <w:r>
        <w:rPr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услуги, отсутствуют.</w:t>
      </w:r>
    </w:p>
    <w:p w14:paraId="15BB3C7A">
      <w:pPr>
        <w:shd w:val="clear" w:color="auto" w:fill="FFFFFF"/>
        <w:spacing w:before="240" w:line="322" w:lineRule="exact"/>
        <w:ind w:left="10" w:firstLine="821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Порядок, размер и основания взимания государственной пошлины или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иной оплаты, взимаемой за предоставление муниципальной услуги</w:t>
      </w:r>
    </w:p>
    <w:p w14:paraId="36E3B53C">
      <w:pPr>
        <w:shd w:val="clear" w:color="auto" w:fill="FFFFFF"/>
        <w:tabs>
          <w:tab w:val="left" w:pos="1757"/>
        </w:tabs>
        <w:ind w:left="11" w:firstLine="703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2.16.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Предоставление муниципальной услуги </w:t>
      </w:r>
      <w:r>
        <w:rPr>
          <w:rFonts w:eastAsia="Times New Roman"/>
          <w:color w:val="000000"/>
          <w:spacing w:val="-1"/>
          <w:sz w:val="28"/>
          <w:szCs w:val="28"/>
        </w:rPr>
        <w:t>осуществляется бесплатно.</w:t>
      </w:r>
    </w:p>
    <w:p w14:paraId="49205888">
      <w:pPr>
        <w:shd w:val="clear" w:color="auto" w:fill="FFFFFF"/>
        <w:spacing w:before="240" w:line="322" w:lineRule="exact"/>
        <w:ind w:left="120" w:firstLine="398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14:paraId="30AFFEB9">
      <w:pPr>
        <w:shd w:val="clear" w:color="auto" w:fill="FFFFFF"/>
        <w:tabs>
          <w:tab w:val="left" w:pos="1632"/>
        </w:tabs>
        <w:ind w:left="6" w:firstLine="709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2.17.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67EA67B7">
      <w:pPr>
        <w:shd w:val="clear" w:color="auto" w:fill="FFFFFF"/>
        <w:spacing w:before="240" w:line="322" w:lineRule="exact"/>
        <w:ind w:left="202" w:firstLine="782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запроса о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предоставлении муниципальной услуги и при получении </w:t>
      </w:r>
      <w:r>
        <w:rPr>
          <w:rFonts w:eastAsia="Times New Roman"/>
          <w:b/>
          <w:bCs/>
          <w:color w:val="000000"/>
          <w:sz w:val="28"/>
          <w:szCs w:val="28"/>
        </w:rPr>
        <w:t>результата предоставления муниципальной услуги</w:t>
      </w:r>
    </w:p>
    <w:p w14:paraId="609078B8">
      <w:pPr>
        <w:shd w:val="clear" w:color="auto" w:fill="FFFFFF"/>
        <w:tabs>
          <w:tab w:val="left" w:pos="1474"/>
        </w:tabs>
        <w:ind w:firstLine="714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2.18.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Максимальный срок ожидания в очереди при подаче запроса  о предоставлении муниципальной услуги и при получении результата предоставления муниципальной услуги в </w:t>
      </w:r>
      <w:r>
        <w:rPr>
          <w:rFonts w:eastAsia="Times New Roman"/>
          <w:color w:val="000000"/>
          <w:spacing w:val="-1"/>
          <w:sz w:val="28"/>
          <w:szCs w:val="28"/>
        </w:rPr>
        <w:t>Уполномоченном органе или многофункциональном центре составляет не более 15</w:t>
      </w:r>
      <w:r>
        <w:rPr>
          <w:rFonts w:eastAsia="Times New Roman"/>
          <w:color w:val="000000"/>
          <w:spacing w:val="-4"/>
          <w:sz w:val="28"/>
          <w:szCs w:val="28"/>
        </w:rPr>
        <w:t>минут.</w:t>
      </w:r>
    </w:p>
    <w:p w14:paraId="47B0CFEE">
      <w:pPr>
        <w:shd w:val="clear" w:color="auto" w:fill="FFFFFF"/>
        <w:spacing w:before="240" w:line="322" w:lineRule="exact"/>
        <w:ind w:left="158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 том числе в электронной форме</w:t>
      </w:r>
    </w:p>
    <w:p w14:paraId="7E1E9112">
      <w:pPr>
        <w:shd w:val="clear" w:color="auto" w:fill="FFFFFF"/>
        <w:tabs>
          <w:tab w:val="left" w:pos="1474"/>
        </w:tabs>
        <w:ind w:firstLine="714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2.19.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Срок регистрации заявления о предоставлении </w:t>
      </w:r>
      <w:r>
        <w:rPr>
          <w:rFonts w:eastAsia="Times New Roman"/>
          <w:color w:val="000000"/>
          <w:sz w:val="28"/>
          <w:szCs w:val="28"/>
        </w:rPr>
        <w:t xml:space="preserve">муниципальной  услуги подлежат регистрации в Уполномоченном органе 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течение 1 рабочего дня со дня получения заявления и документов, необходимых </w:t>
      </w:r>
      <w:r>
        <w:rPr>
          <w:rFonts w:eastAsia="Times New Roman"/>
          <w:color w:val="000000"/>
          <w:spacing w:val="-1"/>
          <w:sz w:val="28"/>
          <w:szCs w:val="28"/>
        </w:rPr>
        <w:t>для предоставления муниципальной услуги.</w:t>
      </w:r>
    </w:p>
    <w:p w14:paraId="5C12205E">
      <w:pPr>
        <w:shd w:val="clear" w:color="auto" w:fill="FFFFFF"/>
        <w:ind w:left="5" w:right="5"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для предоставления муниципальной услуги, указанных в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пункте 2.13 настоящего Административного регламента, Уполномоченный орган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не позднее следующего за днем поступления заявления и документов, </w:t>
      </w:r>
      <w:r>
        <w:rPr>
          <w:rFonts w:eastAsia="Times New Roman"/>
          <w:color w:val="000000"/>
          <w:sz w:val="28"/>
          <w:szCs w:val="28"/>
        </w:rPr>
        <w:t xml:space="preserve">необходимых для предоставления муниципальной услуги, рабочего дня, направляет Заявителю либо его представителю решение об отказе в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приеме документов, необходимых для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 по форме, приведенной в Приложении № 2 к настоящему Административному регламенту.</w:t>
      </w:r>
    </w:p>
    <w:p w14:paraId="77FEAC32">
      <w:pPr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br w:type="page"/>
      </w:r>
    </w:p>
    <w:p w14:paraId="6975972D">
      <w:pPr>
        <w:shd w:val="clear" w:color="auto" w:fill="FFFFFF"/>
        <w:spacing w:before="240"/>
        <w:ind w:left="3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Требования к помещениям, в которых предоставляется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муниципальная услуга</w:t>
      </w:r>
    </w:p>
    <w:p w14:paraId="7F8745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2.20.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муниципальной услуги, а также выдача результатов предоставления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услуги, должно обеспечивать удобство для </w:t>
      </w:r>
      <w:r>
        <w:rPr>
          <w:rFonts w:eastAsia="Times New Roman"/>
          <w:color w:val="000000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>
        <w:rPr>
          <w:rFonts w:eastAsia="Times New Roman"/>
          <w:color w:val="000000"/>
          <w:spacing w:val="-1"/>
          <w:sz w:val="28"/>
          <w:szCs w:val="28"/>
        </w:rPr>
        <w:t>транспорта.</w:t>
      </w:r>
    </w:p>
    <w:p w14:paraId="7262BD0D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случае если имеется возможность организации стоянки (парковки) возле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>
        <w:rPr>
          <w:rFonts w:eastAsia="Times New Roman"/>
          <w:color w:val="000000"/>
          <w:sz w:val="28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B90088E">
      <w:pPr>
        <w:shd w:val="clear" w:color="auto" w:fill="FFFFFF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(парковке) выделяется не менее 10% мест (но не менее одного места) для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бесплатной парковки транспортных средств, управляемых инвалидами </w:t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>II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групп, а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также инвалидами </w:t>
      </w:r>
      <w:r>
        <w:rPr>
          <w:rFonts w:eastAsia="Times New Roman"/>
          <w:color w:val="000000"/>
          <w:spacing w:val="9"/>
          <w:sz w:val="28"/>
          <w:szCs w:val="28"/>
          <w:lang w:val="en-US"/>
        </w:rPr>
        <w:t>III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группы в порядке, установленном Правительством </w:t>
      </w:r>
      <w:r>
        <w:rPr>
          <w:rFonts w:eastAsia="Times New Roman"/>
          <w:color w:val="00000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>
        <w:rPr>
          <w:rFonts w:eastAsia="Times New Roman"/>
          <w:color w:val="000000"/>
          <w:spacing w:val="-1"/>
          <w:sz w:val="28"/>
          <w:szCs w:val="28"/>
        </w:rPr>
        <w:t>(или) детей-инвалидов.</w:t>
      </w:r>
    </w:p>
    <w:p w14:paraId="348A396B">
      <w:pPr>
        <w:shd w:val="clear" w:color="auto" w:fill="FFFFFF"/>
        <w:ind w:left="10" w:right="10"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Центральный вход в здание Уполномоченного органа должен быть </w:t>
      </w:r>
      <w:r>
        <w:rPr>
          <w:rFonts w:eastAsia="Times New Roman"/>
          <w:color w:val="000000"/>
          <w:spacing w:val="-1"/>
          <w:sz w:val="28"/>
          <w:szCs w:val="28"/>
        </w:rPr>
        <w:t>оборудован информационной табличкой (вывеской), содержащей информацию:</w:t>
      </w:r>
    </w:p>
    <w:p w14:paraId="2F94A32F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наименование;</w:t>
      </w:r>
    </w:p>
    <w:p w14:paraId="2393DEF3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местонахождение и юридический адрес;</w:t>
      </w:r>
    </w:p>
    <w:p w14:paraId="1AF1094D">
      <w:pPr>
        <w:shd w:val="clear" w:color="auto" w:fill="FFFFFF"/>
        <w:ind w:left="710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режим работы;</w:t>
      </w:r>
    </w:p>
    <w:p w14:paraId="2026DD7C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график приема;</w:t>
      </w:r>
    </w:p>
    <w:p w14:paraId="03F7A231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номера телефонов для справок.</w:t>
      </w:r>
    </w:p>
    <w:p w14:paraId="7A12DC87">
      <w:pPr>
        <w:shd w:val="clear" w:color="auto" w:fill="FFFFFF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услуга, должны соответствовать санитарно-эпидемиологическим правилам и </w:t>
      </w:r>
      <w:r>
        <w:rPr>
          <w:rFonts w:eastAsia="Times New Roman"/>
          <w:color w:val="000000"/>
          <w:spacing w:val="-2"/>
          <w:sz w:val="28"/>
          <w:szCs w:val="28"/>
        </w:rPr>
        <w:t>нормативам.</w:t>
      </w:r>
    </w:p>
    <w:p w14:paraId="0C7FEFB7">
      <w:pPr>
        <w:shd w:val="clear" w:color="auto" w:fill="FFFFFF"/>
        <w:ind w:right="14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>
        <w:rPr>
          <w:rFonts w:eastAsia="Times New Roman"/>
          <w:color w:val="000000"/>
          <w:spacing w:val="-1"/>
          <w:sz w:val="28"/>
          <w:szCs w:val="28"/>
        </w:rPr>
        <w:t>услуга, оснащаются:</w:t>
      </w:r>
    </w:p>
    <w:p w14:paraId="7776809C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противопожарной системой и средствами пожаротушения;</w:t>
      </w:r>
    </w:p>
    <w:p w14:paraId="41B415BC">
      <w:pPr>
        <w:shd w:val="clear" w:color="auto" w:fill="FFFFFF"/>
        <w:ind w:left="720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системой оповещения о возникновении чрезвычайной ситуации;</w:t>
      </w:r>
    </w:p>
    <w:p w14:paraId="67786D3E">
      <w:pPr>
        <w:shd w:val="clear" w:color="auto" w:fill="FFFFFF"/>
        <w:ind w:left="720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средствами оказания первой медицинской помощи.</w:t>
      </w:r>
    </w:p>
    <w:p w14:paraId="5AF91C88">
      <w:pPr>
        <w:shd w:val="clear" w:color="auto" w:fill="FFFFFF"/>
        <w:ind w:right="5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Тексты материалов, размещенных на информационном стенде, печатаются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удобным для чтения шрифтом, без исправлений, с выделением наиболее важных </w:t>
      </w:r>
      <w:r>
        <w:rPr>
          <w:rFonts w:eastAsia="Times New Roman"/>
          <w:color w:val="000000"/>
          <w:spacing w:val="-1"/>
          <w:sz w:val="28"/>
          <w:szCs w:val="28"/>
        </w:rPr>
        <w:t>мест полужирным шрифтом.</w:t>
      </w:r>
    </w:p>
    <w:p w14:paraId="6FEB7396">
      <w:pPr>
        <w:shd w:val="clear" w:color="auto" w:fill="FFFFFF"/>
        <w:ind w:left="14" w:right="19" w:firstLine="69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54F42CA">
      <w:pPr>
        <w:shd w:val="clear" w:color="auto" w:fill="FFFFFF"/>
        <w:ind w:left="10" w:right="5"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>
        <w:rPr>
          <w:rFonts w:eastAsia="Times New Roman"/>
          <w:color w:val="000000"/>
          <w:spacing w:val="-1"/>
          <w:sz w:val="28"/>
          <w:szCs w:val="28"/>
        </w:rPr>
        <w:t>(вывесками) с указанием:</w:t>
      </w:r>
    </w:p>
    <w:p w14:paraId="7DBE0AA5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номера кабинета и наименования отдела;</w:t>
      </w:r>
    </w:p>
    <w:p w14:paraId="5EC47AE1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фамилии, имени и отчества (последнее - при наличии), должности </w:t>
      </w:r>
      <w:r>
        <w:rPr>
          <w:rFonts w:eastAsia="Times New Roman"/>
          <w:color w:val="000000"/>
          <w:spacing w:val="-1"/>
          <w:sz w:val="28"/>
          <w:szCs w:val="28"/>
        </w:rPr>
        <w:t>ответственного лица за прием документов;</w:t>
      </w:r>
    </w:p>
    <w:p w14:paraId="53D37EDC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графика приема Заявителей.</w:t>
      </w:r>
    </w:p>
    <w:p w14:paraId="36CAB6C4">
      <w:pPr>
        <w:shd w:val="clear" w:color="auto" w:fill="FFFFFF"/>
        <w:ind w:left="5" w:right="5" w:firstLine="69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Рабочее место каждого ответственного лица за прием документов, должно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быть оборудовано персональным компьютером с возможностью доступа к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необходимым информационным базам данных, печатающим устройством </w:t>
      </w:r>
      <w:r>
        <w:rPr>
          <w:rFonts w:eastAsia="Times New Roman"/>
          <w:color w:val="000000"/>
          <w:spacing w:val="-1"/>
          <w:sz w:val="28"/>
          <w:szCs w:val="28"/>
        </w:rPr>
        <w:t>(принтером) и копирующим устройством.</w:t>
      </w:r>
    </w:p>
    <w:p w14:paraId="29A07D6E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Лицо, ответственное за прием документов, должно иметь настольную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табличку с указанием фамилии, имени, отчества (последнее - при наличии) и </w:t>
      </w:r>
      <w:r>
        <w:rPr>
          <w:rFonts w:eastAsia="Times New Roman"/>
          <w:color w:val="000000"/>
          <w:spacing w:val="-2"/>
          <w:sz w:val="28"/>
          <w:szCs w:val="28"/>
        </w:rPr>
        <w:t>должности.</w:t>
      </w:r>
    </w:p>
    <w:p w14:paraId="1389FA33">
      <w:pPr>
        <w:shd w:val="clear" w:color="auto" w:fill="FFFFFF"/>
        <w:ind w:left="10" w:right="5"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предоставлении муниципальной услуги инвалидам </w:t>
      </w:r>
      <w:r>
        <w:rPr>
          <w:rFonts w:eastAsia="Times New Roman"/>
          <w:color w:val="000000"/>
          <w:spacing w:val="-2"/>
          <w:sz w:val="28"/>
          <w:szCs w:val="28"/>
        </w:rPr>
        <w:t>обеспечиваются:</w:t>
      </w:r>
    </w:p>
    <w:p w14:paraId="33235075">
      <w:pPr>
        <w:shd w:val="clear" w:color="auto" w:fill="FFFFFF"/>
        <w:ind w:left="5" w:right="14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7F72ED26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муниципальная услуга, а также входа в такие объекты и выхода из них, посадки в </w:t>
      </w:r>
      <w:r>
        <w:rPr>
          <w:rFonts w:eastAsia="Times New Roman"/>
          <w:color w:val="000000"/>
          <w:spacing w:val="1"/>
          <w:sz w:val="28"/>
          <w:szCs w:val="28"/>
        </w:rPr>
        <w:t>транспортное средство и высадки из него, в том числе с использование кресла-</w:t>
      </w:r>
      <w:r>
        <w:rPr>
          <w:rFonts w:eastAsia="Times New Roman"/>
          <w:color w:val="000000"/>
          <w:spacing w:val="-2"/>
          <w:sz w:val="28"/>
          <w:szCs w:val="28"/>
        </w:rPr>
        <w:t>коляски;</w:t>
      </w:r>
    </w:p>
    <w:p w14:paraId="1F135BE8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сопровождение инвалидов, имеющих стойкие расстройства функции зрения </w:t>
      </w:r>
      <w:r>
        <w:rPr>
          <w:rFonts w:eastAsia="Times New Roman"/>
          <w:color w:val="000000"/>
          <w:spacing w:val="-1"/>
          <w:sz w:val="28"/>
          <w:szCs w:val="28"/>
        </w:rPr>
        <w:t>и самостоятельного передвижения;</w:t>
      </w:r>
    </w:p>
    <w:p w14:paraId="753D5EC2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надлежащее размещение оборудования и носителей информации, </w:t>
      </w:r>
      <w:r>
        <w:rPr>
          <w:rFonts w:eastAsia="Times New Roman"/>
          <w:color w:val="000000"/>
          <w:sz w:val="28"/>
          <w:szCs w:val="28"/>
        </w:rPr>
        <w:t xml:space="preserve">необходимых для обеспечения беспрепятственного доступа инвалидов к зданиям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помещениям, в которых предоставляется муниципальная услуга,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 к муниципальной услуге с учетом ограничений их </w:t>
      </w:r>
      <w:r>
        <w:rPr>
          <w:rFonts w:eastAsia="Times New Roman"/>
          <w:color w:val="000000"/>
          <w:spacing w:val="-1"/>
          <w:sz w:val="28"/>
          <w:szCs w:val="28"/>
        </w:rPr>
        <w:t>жизнедеятельности;</w:t>
      </w:r>
    </w:p>
    <w:p w14:paraId="78FE6BFA">
      <w:pPr>
        <w:shd w:val="clear" w:color="auto" w:fill="FFFFFF"/>
        <w:ind w:left="5" w:right="14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оказание инвалидам помощи в преодолении барьеров, мешающих получению </w:t>
      </w:r>
      <w:r>
        <w:rPr>
          <w:rFonts w:eastAsia="Times New Roman"/>
          <w:color w:val="000000"/>
          <w:sz w:val="28"/>
          <w:szCs w:val="28"/>
        </w:rPr>
        <w:t>ими муниципальных услуг наравне с другими лицами.</w:t>
      </w:r>
    </w:p>
    <w:p w14:paraId="6CD18503">
      <w:pPr>
        <w:shd w:val="clear" w:color="auto" w:fill="FFFFFF"/>
        <w:spacing w:before="240"/>
        <w:ind w:left="43"/>
        <w:jc w:val="center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Показатели </w:t>
      </w:r>
      <w:r>
        <w:rPr>
          <w:rFonts w:eastAsia="Times New Roman"/>
          <w:b/>
          <w:bCs/>
          <w:color w:val="000000"/>
          <w:sz w:val="28"/>
          <w:szCs w:val="28"/>
        </w:rPr>
        <w:t>доступности и качества муниципальной услуги</w:t>
      </w:r>
    </w:p>
    <w:p w14:paraId="2E41AC4B">
      <w:pPr>
        <w:shd w:val="clear" w:color="auto" w:fill="FFFFFF"/>
        <w:tabs>
          <w:tab w:val="left" w:pos="1867"/>
        </w:tabs>
        <w:ind w:left="6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2.21.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Основными показателями доступности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 являются:</w:t>
      </w:r>
    </w:p>
    <w:p w14:paraId="2F7257C8">
      <w:pPr>
        <w:shd w:val="clear" w:color="auto" w:fill="FFFFFF"/>
        <w:tabs>
          <w:tab w:val="left" w:pos="1867"/>
        </w:tabs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наличие полной и понятной информации о порядке, сроках и ходе </w:t>
      </w:r>
      <w:r>
        <w:rPr>
          <w:rFonts w:eastAsia="Times New Roman"/>
          <w:color w:val="000000"/>
          <w:sz w:val="28"/>
          <w:szCs w:val="28"/>
        </w:rPr>
        <w:t>предоставления муниципальной услуги в информационно-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телекоммуникационных сетях общего пользования (в том числе в сети </w:t>
      </w:r>
      <w:r>
        <w:rPr>
          <w:rFonts w:eastAsia="Times New Roman"/>
          <w:color w:val="000000"/>
          <w:spacing w:val="-1"/>
          <w:sz w:val="28"/>
          <w:szCs w:val="28"/>
        </w:rPr>
        <w:t>«Интернет»), средствах массовой информации;</w:t>
      </w:r>
    </w:p>
    <w:p w14:paraId="3B83827A">
      <w:pPr>
        <w:shd w:val="clear" w:color="auto" w:fill="FFFFFF"/>
        <w:tabs>
          <w:tab w:val="left" w:pos="1867"/>
        </w:tabs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 услуги с помощью ЕПГУ;</w:t>
      </w:r>
    </w:p>
    <w:p w14:paraId="3B9498BE">
      <w:pPr>
        <w:shd w:val="clear" w:color="auto" w:fill="FFFFFF"/>
        <w:ind w:lef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Fonts w:eastAsia="Times New Roman"/>
          <w:color w:val="000000"/>
          <w:spacing w:val="1"/>
          <w:sz w:val="28"/>
          <w:szCs w:val="28"/>
        </w:rPr>
        <w:t>муниципальной услуги, в том числе с использованием информационно-</w:t>
      </w:r>
      <w:r>
        <w:rPr>
          <w:rFonts w:eastAsia="Times New Roman"/>
          <w:color w:val="000000"/>
          <w:spacing w:val="-1"/>
          <w:sz w:val="28"/>
          <w:szCs w:val="28"/>
        </w:rPr>
        <w:t>коммуникационных технологий.</w:t>
      </w:r>
    </w:p>
    <w:p w14:paraId="496E5DBF">
      <w:pPr>
        <w:shd w:val="clear" w:color="auto" w:fill="FFFFFF"/>
        <w:tabs>
          <w:tab w:val="left" w:pos="1440"/>
        </w:tabs>
        <w:ind w:left="10" w:firstLine="70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2.22.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 xml:space="preserve">Основными показателями качества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 являются:</w:t>
      </w:r>
    </w:p>
    <w:p w14:paraId="5EDFA72E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своевременность предоставления муниципальной услуги в </w:t>
      </w:r>
      <w:r>
        <w:rPr>
          <w:rFonts w:eastAsia="Times New Roman"/>
          <w:color w:val="000000"/>
          <w:sz w:val="28"/>
          <w:szCs w:val="28"/>
        </w:rPr>
        <w:t xml:space="preserve">соответствии со стандартом ее предоставления, установленным настоящим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Административным регламентом;</w:t>
      </w:r>
    </w:p>
    <w:p w14:paraId="29DB72B8">
      <w:pPr>
        <w:shd w:val="clear" w:color="auto" w:fill="FFFFFF"/>
        <w:ind w:lef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минимально возможное количество взаимодействий гражданина с </w:t>
      </w:r>
      <w:r>
        <w:rPr>
          <w:rFonts w:eastAsia="Times New Roman"/>
          <w:color w:val="000000"/>
          <w:sz w:val="28"/>
          <w:szCs w:val="28"/>
        </w:rPr>
        <w:t xml:space="preserve">должностными лицами, участвующими в предоставлении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14:paraId="4711928C">
      <w:pPr>
        <w:shd w:val="clear" w:color="auto" w:fill="FFFFFF"/>
        <w:ind w:left="5" w:right="10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>
        <w:rPr>
          <w:rFonts w:eastAsia="Times New Roman"/>
          <w:color w:val="000000"/>
          <w:sz w:val="28"/>
          <w:szCs w:val="28"/>
        </w:rPr>
        <w:t>некорректное (невнимательное) отношение к заявителям;</w:t>
      </w:r>
    </w:p>
    <w:p w14:paraId="22EF8435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14:paraId="0F033EA3">
      <w:pPr>
        <w:shd w:val="clear" w:color="auto" w:fill="FFFFFF"/>
        <w:ind w:righ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Уполномоченного органа, его должностных лиц, принимаемых (совершенных) при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предоставлении муниципальной услуги, по итогам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рассмотрения которых вынесены решения об удовлетворении (частичном </w:t>
      </w:r>
      <w:r>
        <w:rPr>
          <w:rFonts w:eastAsia="Times New Roman"/>
          <w:color w:val="000000"/>
          <w:spacing w:val="-1"/>
          <w:sz w:val="28"/>
          <w:szCs w:val="28"/>
        </w:rPr>
        <w:t>удовлетворении) требований заявителей.</w:t>
      </w:r>
    </w:p>
    <w:p w14:paraId="4557B2DA">
      <w:pPr>
        <w:shd w:val="clear" w:color="auto" w:fill="FFFFFF"/>
        <w:spacing w:before="240" w:line="322" w:lineRule="exact"/>
        <w:ind w:left="5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23D17D59">
      <w:pPr>
        <w:shd w:val="clear" w:color="auto" w:fill="FFFFFF"/>
        <w:tabs>
          <w:tab w:val="left" w:pos="1603"/>
        </w:tabs>
        <w:ind w:left="6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2.23.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Предоставление муниципальной услуги по </w:t>
      </w:r>
      <w:r>
        <w:rPr>
          <w:rFonts w:eastAsia="Times New Roman"/>
          <w:color w:val="000000"/>
          <w:sz w:val="28"/>
          <w:szCs w:val="28"/>
        </w:rPr>
        <w:t xml:space="preserve">экстерриториальному принципу осуществляется в части обеспечения возможности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подачи заявлений посредством ЕПГУ и получения результата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 в многофункциональном центре.</w:t>
      </w:r>
    </w:p>
    <w:p w14:paraId="7CBCCC2C">
      <w:pPr>
        <w:shd w:val="clear" w:color="auto" w:fill="FFFFFF"/>
        <w:tabs>
          <w:tab w:val="left" w:pos="1430"/>
        </w:tabs>
        <w:ind w:left="5" w:firstLine="71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2.24.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 xml:space="preserve">Заявителям обеспечивается возможность представления заявления и </w:t>
      </w:r>
      <w:r>
        <w:rPr>
          <w:rFonts w:eastAsia="Times New Roman"/>
          <w:color w:val="000000"/>
          <w:sz w:val="28"/>
          <w:szCs w:val="28"/>
        </w:rPr>
        <w:t>прилагаемых документов в форме электронных документов посредством ЕПГУ.</w:t>
      </w:r>
    </w:p>
    <w:p w14:paraId="42A4C893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В этом случае заявитель или его представитель авторизуется на ЕПГУ </w:t>
      </w:r>
      <w:r>
        <w:rPr>
          <w:rFonts w:eastAsia="Times New Roman"/>
          <w:color w:val="000000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</w:t>
      </w:r>
      <w:r>
        <w:rPr>
          <w:rFonts w:eastAsia="Times New Roman"/>
          <w:color w:val="000000"/>
          <w:spacing w:val="-1"/>
          <w:sz w:val="28"/>
          <w:szCs w:val="28"/>
        </w:rPr>
        <w:t>интерактивной формы в электронном виде.</w:t>
      </w:r>
    </w:p>
    <w:p w14:paraId="32975A21">
      <w:pPr>
        <w:shd w:val="clear" w:color="auto" w:fill="FFFFFF"/>
        <w:ind w:right="5"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услуги, в уполномоченный орган. При авторизации в ЕСИА заявление 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предоставлении муниципальной услуги считается подписанным </w:t>
      </w:r>
      <w:r>
        <w:rPr>
          <w:rFonts w:eastAsia="Times New Roman"/>
          <w:color w:val="00000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>
        <w:rPr>
          <w:rFonts w:eastAsia="Times New Roman"/>
          <w:color w:val="000000"/>
          <w:spacing w:val="-1"/>
          <w:sz w:val="28"/>
          <w:szCs w:val="28"/>
        </w:rPr>
        <w:t>подписание заявления.</w:t>
      </w:r>
    </w:p>
    <w:p w14:paraId="290E1DF8">
      <w:pPr>
        <w:shd w:val="clear" w:color="auto" w:fill="FFFFFF"/>
        <w:ind w:firstLine="78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Результаты предоставления муниципальной услуги,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указанные в пункте 2.5 настоящего Административного регламента, направляются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заявителю, представителю в личный кабинет на ЕПГУ в форме электронного </w:t>
      </w:r>
      <w:r>
        <w:rPr>
          <w:rFonts w:eastAsia="Times New Roman"/>
          <w:color w:val="000000"/>
          <w:sz w:val="28"/>
          <w:szCs w:val="28"/>
        </w:rPr>
        <w:t xml:space="preserve">документа, подписанного усиленной квалифицированной электронной подписью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уполномоченного должностного лица Уполномоченного органа в случае </w:t>
      </w:r>
      <w:r>
        <w:rPr>
          <w:rFonts w:eastAsia="Times New Roman"/>
          <w:color w:val="000000"/>
          <w:spacing w:val="-1"/>
          <w:sz w:val="28"/>
          <w:szCs w:val="28"/>
        </w:rPr>
        <w:t>направления заявления посредством ЕПГУ.</w:t>
      </w:r>
    </w:p>
    <w:p w14:paraId="066C8AAE">
      <w:pPr>
        <w:shd w:val="clear" w:color="auto" w:fill="FFFFFF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6"/>
          <w:sz w:val="28"/>
          <w:szCs w:val="28"/>
        </w:rPr>
        <w:t xml:space="preserve">В случае направления заявления посредством ЕПГУ результат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предоставления муниципальной услуги также может быть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выдан заявителю на бумажном носителе в многофункциональном центре 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порядке, предусмотренном пунктом 6.4 настоящего Административного </w:t>
      </w:r>
      <w:r>
        <w:rPr>
          <w:rFonts w:eastAsia="Times New Roman"/>
          <w:color w:val="000000"/>
          <w:spacing w:val="-2"/>
          <w:sz w:val="28"/>
          <w:szCs w:val="28"/>
        </w:rPr>
        <w:t>регламента.</w:t>
      </w:r>
    </w:p>
    <w:p w14:paraId="641A2A8F">
      <w:pPr>
        <w:shd w:val="clear" w:color="auto" w:fill="FFFFFF"/>
        <w:ind w:left="57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2.25. </w:t>
      </w:r>
      <w:r>
        <w:rPr>
          <w:rFonts w:eastAsia="Times New Roman"/>
          <w:color w:val="000000"/>
          <w:spacing w:val="-1"/>
          <w:sz w:val="28"/>
          <w:szCs w:val="28"/>
        </w:rPr>
        <w:t>Электронные документы представляются в следующих форматах:</w:t>
      </w:r>
    </w:p>
    <w:p w14:paraId="714B92DC">
      <w:pPr>
        <w:shd w:val="clear" w:color="auto" w:fill="FFFFFF"/>
        <w:tabs>
          <w:tab w:val="left" w:pos="994"/>
        </w:tabs>
        <w:ind w:left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  <w:lang w:val="en-US"/>
        </w:rPr>
        <w:t>xml</w:t>
      </w:r>
      <w:r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14:paraId="0322FCC7">
      <w:pPr>
        <w:shd w:val="clear" w:color="auto" w:fill="FFFFFF"/>
        <w:tabs>
          <w:tab w:val="left" w:pos="994"/>
        </w:tabs>
        <w:ind w:lef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5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>doc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>docx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>odt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- для документов с текстовым содержанием, не включающим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формулы (за исключением документов, указанных в подпункте "в" настоящего </w:t>
      </w:r>
      <w:r>
        <w:rPr>
          <w:rFonts w:eastAsia="Times New Roman"/>
          <w:color w:val="000000"/>
          <w:spacing w:val="-3"/>
          <w:sz w:val="28"/>
          <w:szCs w:val="28"/>
        </w:rPr>
        <w:t>пункта);</w:t>
      </w:r>
    </w:p>
    <w:p w14:paraId="5223E7BF">
      <w:pPr>
        <w:shd w:val="clear" w:color="auto" w:fill="FFFFFF"/>
        <w:tabs>
          <w:tab w:val="left" w:pos="994"/>
        </w:tabs>
        <w:ind w:left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  <w:lang w:val="en-US"/>
        </w:rPr>
        <w:t>xls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  <w:lang w:val="en-US"/>
        </w:rPr>
        <w:t>xlsx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  <w:lang w:val="en-US"/>
        </w:rPr>
        <w:t>ods</w:t>
      </w:r>
      <w:r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14:paraId="44D25214">
      <w:pPr>
        <w:shd w:val="clear" w:color="auto" w:fill="FFFFFF"/>
        <w:tabs>
          <w:tab w:val="left" w:pos="994"/>
        </w:tabs>
        <w:ind w:lef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>г)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9"/>
          <w:sz w:val="28"/>
          <w:szCs w:val="28"/>
          <w:lang w:val="en-US"/>
        </w:rPr>
        <w:t>pdf</w:t>
      </w:r>
      <w:r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9"/>
          <w:sz w:val="28"/>
          <w:szCs w:val="28"/>
          <w:lang w:val="en-US"/>
        </w:rPr>
        <w:t>jpg</w:t>
      </w:r>
      <w:r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9"/>
          <w:sz w:val="28"/>
          <w:szCs w:val="28"/>
          <w:lang w:val="en-US"/>
        </w:rPr>
        <w:t>jpeg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- для документов с текстовым содержанием, в том числе </w:t>
      </w:r>
      <w:r>
        <w:rPr>
          <w:rFonts w:eastAsia="Times New Roman"/>
          <w:color w:val="000000"/>
          <w:sz w:val="28"/>
          <w:szCs w:val="28"/>
        </w:rPr>
        <w:t xml:space="preserve">включающих формулы и (или) графические изображения (за исключением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документов, указанных в подпункте "в" настоящего пункта), а также документов с </w:t>
      </w:r>
      <w:r>
        <w:rPr>
          <w:rFonts w:eastAsia="Times New Roman"/>
          <w:color w:val="000000"/>
          <w:spacing w:val="-1"/>
          <w:sz w:val="28"/>
          <w:szCs w:val="28"/>
        </w:rPr>
        <w:t>графическим содержанием.</w:t>
      </w:r>
    </w:p>
    <w:p w14:paraId="11A17773">
      <w:pPr>
        <w:shd w:val="clear" w:color="auto" w:fill="FFFFFF"/>
        <w:ind w:right="10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которое осуществляется с сохранением ориентации оригинала документа в </w:t>
      </w:r>
      <w:r>
        <w:rPr>
          <w:rFonts w:eastAsia="Times New Roman"/>
          <w:color w:val="000000"/>
          <w:sz w:val="28"/>
          <w:szCs w:val="28"/>
        </w:rPr>
        <w:t xml:space="preserve">разрешении 300 - 500 </w:t>
      </w:r>
      <w:r>
        <w:rPr>
          <w:rFonts w:eastAsia="Times New Roman"/>
          <w:color w:val="000000"/>
          <w:sz w:val="28"/>
          <w:szCs w:val="28"/>
          <w:lang w:val="en-US"/>
        </w:rPr>
        <w:t>dpi</w:t>
      </w:r>
      <w:r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14:paraId="45D1471F">
      <w:pPr>
        <w:numPr>
          <w:ilvl w:val="0"/>
          <w:numId w:val="9"/>
        </w:numPr>
        <w:shd w:val="clear" w:color="auto" w:fill="FFFFFF"/>
        <w:tabs>
          <w:tab w:val="left" w:pos="912"/>
        </w:tabs>
        <w:ind w:left="5" w:firstLine="71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«черно-белый» (при отсутствии в документе графических изображений и </w:t>
      </w:r>
      <w:r>
        <w:rPr>
          <w:rFonts w:eastAsia="Times New Roman"/>
          <w:color w:val="000000"/>
          <w:spacing w:val="-1"/>
          <w:sz w:val="28"/>
          <w:szCs w:val="28"/>
        </w:rPr>
        <w:t>(или) цветного текста);</w:t>
      </w:r>
    </w:p>
    <w:p w14:paraId="474E3DAA">
      <w:pPr>
        <w:numPr>
          <w:ilvl w:val="0"/>
          <w:numId w:val="9"/>
        </w:numPr>
        <w:shd w:val="clear" w:color="auto" w:fill="FFFFFF"/>
        <w:tabs>
          <w:tab w:val="left" w:pos="912"/>
        </w:tabs>
        <w:ind w:left="5" w:firstLine="71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«оттенки серого» (при наличии в документе графических изображений, </w:t>
      </w:r>
      <w:r>
        <w:rPr>
          <w:rFonts w:eastAsia="Times New Roman"/>
          <w:color w:val="000000"/>
          <w:spacing w:val="-1"/>
          <w:sz w:val="28"/>
          <w:szCs w:val="28"/>
        </w:rPr>
        <w:t>отличных от цветного графического изображения);</w:t>
      </w:r>
    </w:p>
    <w:p w14:paraId="0EA3138A">
      <w:pPr>
        <w:numPr>
          <w:ilvl w:val="0"/>
          <w:numId w:val="9"/>
        </w:numPr>
        <w:shd w:val="clear" w:color="auto" w:fill="FFFFFF"/>
        <w:tabs>
          <w:tab w:val="left" w:pos="912"/>
        </w:tabs>
        <w:ind w:left="5" w:firstLine="71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«цветной» или «режим полной цветопередачи» (при наличии в документе </w:t>
      </w:r>
      <w:r>
        <w:rPr>
          <w:rFonts w:eastAsia="Times New Roman"/>
          <w:color w:val="000000"/>
          <w:spacing w:val="-1"/>
          <w:sz w:val="28"/>
          <w:szCs w:val="28"/>
        </w:rPr>
        <w:t>цветных графических изображений либо цветного текста);</w:t>
      </w:r>
    </w:p>
    <w:p w14:paraId="24CE98CA">
      <w:pPr>
        <w:numPr>
          <w:ilvl w:val="0"/>
          <w:numId w:val="10"/>
        </w:numPr>
        <w:shd w:val="clear" w:color="auto" w:fill="FFFFFF"/>
        <w:tabs>
          <w:tab w:val="left" w:pos="1037"/>
        </w:tabs>
        <w:ind w:left="5" w:firstLine="71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сохранением всех аутентичных признаков подлинности, а именно:</w:t>
      </w:r>
    </w:p>
    <w:p w14:paraId="040ECA73">
      <w:pPr>
        <w:numPr>
          <w:ilvl w:val="0"/>
          <w:numId w:val="10"/>
        </w:numPr>
        <w:shd w:val="clear" w:color="auto" w:fill="FFFFFF"/>
        <w:tabs>
          <w:tab w:val="left" w:pos="1037"/>
        </w:tabs>
        <w:ind w:left="5" w:firstLine="71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графической подписи лица, печати, углового штампа бланка;</w:t>
      </w:r>
    </w:p>
    <w:p w14:paraId="07F28637">
      <w:pPr>
        <w:numPr>
          <w:ilvl w:val="0"/>
          <w:numId w:val="10"/>
        </w:numPr>
        <w:shd w:val="clear" w:color="auto" w:fill="FFFFFF"/>
        <w:tabs>
          <w:tab w:val="left" w:pos="1037"/>
        </w:tabs>
        <w:ind w:left="5" w:firstLine="71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7D2FD10">
      <w:pPr>
        <w:shd w:val="clear" w:color="auto" w:fill="FFFFFF"/>
        <w:ind w:left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Электронные документы должны обеспечивать:</w:t>
      </w:r>
    </w:p>
    <w:p w14:paraId="67E0E97E">
      <w:pPr>
        <w:shd w:val="clear" w:color="auto" w:fill="FFFFFF"/>
        <w:tabs>
          <w:tab w:val="left" w:pos="1037"/>
        </w:tabs>
        <w:ind w:left="5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возможность идентифицировать документ и количество листов в </w:t>
      </w:r>
      <w:r>
        <w:rPr>
          <w:rFonts w:eastAsia="Times New Roman"/>
          <w:color w:val="000000"/>
          <w:spacing w:val="-2"/>
          <w:sz w:val="28"/>
          <w:szCs w:val="28"/>
        </w:rPr>
        <w:t>документе;</w:t>
      </w:r>
    </w:p>
    <w:p w14:paraId="40A29804">
      <w:pPr>
        <w:shd w:val="clear" w:color="auto" w:fill="FFFFFF"/>
        <w:ind w:right="10"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>
        <w:rPr>
          <w:rFonts w:eastAsia="Times New Roman"/>
          <w:color w:val="000000"/>
          <w:spacing w:val="-1"/>
          <w:sz w:val="28"/>
          <w:szCs w:val="28"/>
        </w:rPr>
        <w:t>оглавлению и (или) к содержащимся в тексте рисункам и таблицам.</w:t>
      </w:r>
    </w:p>
    <w:p w14:paraId="08A06507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Документы, подлежащие представлению в форматах 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>xls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>xlsx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или 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>ods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"/>
          <w:sz w:val="28"/>
          <w:szCs w:val="28"/>
        </w:rPr>
        <w:t>формируются в виде отдельного электронного документа.</w:t>
      </w:r>
    </w:p>
    <w:p w14:paraId="261397FB">
      <w:pPr>
        <w:shd w:val="clear" w:color="auto" w:fill="FFFFFF"/>
        <w:spacing w:before="240" w:line="322" w:lineRule="exact"/>
        <w:ind w:left="139" w:firstLine="29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особенности выполнения административных процедур в электронной форме</w:t>
      </w:r>
    </w:p>
    <w:p w14:paraId="49297F81">
      <w:pPr>
        <w:shd w:val="clear" w:color="auto" w:fill="FFFFFF"/>
        <w:tabs>
          <w:tab w:val="left" w:pos="1272"/>
        </w:tabs>
        <w:spacing w:beforeLines="100"/>
        <w:ind w:left="11" w:firstLine="709"/>
        <w:rPr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3.1.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Предоставление муниципальной услуги включает в </w:t>
      </w:r>
      <w:r>
        <w:rPr>
          <w:rFonts w:eastAsia="Times New Roman"/>
          <w:color w:val="000000"/>
          <w:spacing w:val="-1"/>
          <w:sz w:val="28"/>
          <w:szCs w:val="28"/>
        </w:rPr>
        <w:t>себя следующие административные процедуры:</w:t>
      </w:r>
    </w:p>
    <w:p w14:paraId="1C7C3773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проверка документов и регистрация заявления;</w:t>
      </w:r>
    </w:p>
    <w:p w14:paraId="61332D3C">
      <w:pPr>
        <w:shd w:val="clear" w:color="auto" w:fill="FFFFFF"/>
        <w:ind w:left="5" w:righ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получение сведений посредством Федеральной государственной </w:t>
      </w:r>
      <w:r>
        <w:rPr>
          <w:rFonts w:eastAsia="Times New Roman"/>
          <w:color w:val="000000"/>
          <w:sz w:val="28"/>
          <w:szCs w:val="28"/>
        </w:rPr>
        <w:t xml:space="preserve">информационной системы «Единая система межведомственного электронного </w:t>
      </w:r>
      <w:r>
        <w:rPr>
          <w:rFonts w:eastAsia="Times New Roman"/>
          <w:color w:val="000000"/>
          <w:spacing w:val="1"/>
          <w:sz w:val="28"/>
          <w:szCs w:val="28"/>
        </w:rPr>
        <w:t>взаимодействия» (далее - СМЭВ);</w:t>
      </w:r>
    </w:p>
    <w:p w14:paraId="2CF3C7E0">
      <w:pPr>
        <w:shd w:val="clear" w:color="auto" w:fill="FFFFFF"/>
        <w:ind w:left="710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рассмотрение документов и сведений;</w:t>
      </w:r>
    </w:p>
    <w:p w14:paraId="42413878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принятие решения;</w:t>
      </w:r>
    </w:p>
    <w:p w14:paraId="7DB932A1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выдача результата;</w:t>
      </w:r>
    </w:p>
    <w:p w14:paraId="5C6A80BE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</w:t>
      </w:r>
      <w:r>
        <w:rPr>
          <w:rFonts w:eastAsia="Times New Roman"/>
          <w:color w:val="000000"/>
          <w:spacing w:val="-2"/>
          <w:sz w:val="28"/>
          <w:szCs w:val="28"/>
        </w:rPr>
        <w:t>записей.</w:t>
      </w:r>
    </w:p>
    <w:p w14:paraId="6A78C3B6">
      <w:pPr>
        <w:shd w:val="clear" w:color="auto" w:fill="FFFFFF"/>
        <w:tabs>
          <w:tab w:val="left" w:pos="1378"/>
        </w:tabs>
        <w:ind w:left="6" w:firstLine="71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 предоставлении муниципальной услуги в </w:t>
      </w:r>
      <w:r>
        <w:rPr>
          <w:rFonts w:eastAsia="Times New Roman"/>
          <w:color w:val="000000"/>
          <w:spacing w:val="-1"/>
          <w:sz w:val="28"/>
          <w:szCs w:val="28"/>
        </w:rPr>
        <w:t>электронной форме заявителю обеспечиваются:</w:t>
      </w:r>
    </w:p>
    <w:p w14:paraId="39976BA7">
      <w:pPr>
        <w:shd w:val="clear" w:color="auto" w:fill="FFFFFF"/>
        <w:ind w:left="10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5E650E09">
      <w:pPr>
        <w:shd w:val="clear" w:color="auto" w:fill="FFFFFF"/>
        <w:ind w:left="720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формирование заявления;</w:t>
      </w:r>
    </w:p>
    <w:p w14:paraId="454DACED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прием и регистрация Уполномоченным органом заявления и иных </w:t>
      </w:r>
      <w:r>
        <w:rPr>
          <w:rFonts w:eastAsia="Times New Roman"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  <w:r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14:paraId="4E66BBCE">
      <w:pPr>
        <w:shd w:val="clear" w:color="auto" w:fill="FFFFFF"/>
        <w:ind w:right="10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получение результата предоставления муниципальной </w:t>
      </w:r>
      <w:r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14:paraId="3F50798D">
      <w:pPr>
        <w:shd w:val="clear" w:color="auto" w:fill="FFFFFF"/>
        <w:ind w:left="71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получение сведений о ходе рассмотрения заявления;</w:t>
      </w:r>
    </w:p>
    <w:p w14:paraId="45DE8DE8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осуществление оценки качества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14:paraId="32DE53A1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Уполномоченного органа либо действия (бездействие) должностных лиц </w:t>
      </w:r>
      <w:r>
        <w:rPr>
          <w:rFonts w:eastAsia="Times New Roman"/>
          <w:color w:val="000000"/>
          <w:sz w:val="28"/>
          <w:szCs w:val="28"/>
        </w:rPr>
        <w:t>Уполномоченного органа, предоставляющего муниципальную услугу, либо муниципального служащего.</w:t>
      </w:r>
    </w:p>
    <w:p w14:paraId="427FA110">
      <w:pPr>
        <w:shd w:val="clear" w:color="auto" w:fill="FFFFFF"/>
        <w:spacing w:before="240"/>
        <w:ind w:left="754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Порядок осуществления административных процедур (действий) в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электронной форме</w:t>
      </w:r>
    </w:p>
    <w:p w14:paraId="123658C7">
      <w:pPr>
        <w:shd w:val="clear" w:color="auto" w:fill="FFFFFF"/>
        <w:tabs>
          <w:tab w:val="left" w:pos="1210"/>
        </w:tabs>
        <w:ind w:left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Формирование заявления.</w:t>
      </w:r>
    </w:p>
    <w:p w14:paraId="28B9CF57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Формирование заявления осуществляется посредством заполнения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электронной формы заявления на ЕПГУ без необходимости дополнительной </w:t>
      </w:r>
      <w:r>
        <w:rPr>
          <w:rFonts w:eastAsia="Times New Roman"/>
          <w:color w:val="000000"/>
          <w:spacing w:val="-1"/>
          <w:sz w:val="28"/>
          <w:szCs w:val="28"/>
        </w:rPr>
        <w:t>подачи заявления в какой-либо иной форме.</w:t>
      </w:r>
    </w:p>
    <w:p w14:paraId="54EEDAC8">
      <w:pPr>
        <w:shd w:val="clear" w:color="auto" w:fill="FFFFFF"/>
        <w:ind w:lef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выявлении некорректно заполненного поля электронной формы заявления </w:t>
      </w:r>
      <w:r>
        <w:rPr>
          <w:rFonts w:eastAsia="Times New Roman"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eastAsia="Times New Roman"/>
          <w:color w:val="000000"/>
          <w:spacing w:val="-2"/>
          <w:sz w:val="28"/>
          <w:szCs w:val="28"/>
        </w:rPr>
        <w:t>заявления.</w:t>
      </w:r>
    </w:p>
    <w:p w14:paraId="6685F0F5">
      <w:pPr>
        <w:shd w:val="clear" w:color="auto" w:fill="FFFFFF"/>
        <w:ind w:left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При формировании заявления заявителю обеспечивается:</w:t>
      </w:r>
    </w:p>
    <w:p w14:paraId="33D80AED">
      <w:pPr>
        <w:shd w:val="clear" w:color="auto" w:fill="FFFFFF"/>
        <w:tabs>
          <w:tab w:val="left" w:pos="998"/>
        </w:tabs>
        <w:ind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возможность копирования и сохранения заявления и иных документов,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указанных в пунктах 2.9  — 2.12 настоящего Административного регламента, </w:t>
      </w:r>
      <w:r>
        <w:rPr>
          <w:rFonts w:eastAsia="Times New Roman"/>
          <w:color w:val="000000"/>
          <w:sz w:val="28"/>
          <w:szCs w:val="28"/>
        </w:rPr>
        <w:t>необходимых для предоставления муниципальной услуги;</w:t>
      </w:r>
    </w:p>
    <w:p w14:paraId="78195EC8">
      <w:pPr>
        <w:shd w:val="clear" w:color="auto" w:fill="FFFFFF"/>
        <w:tabs>
          <w:tab w:val="left" w:pos="998"/>
        </w:tabs>
        <w:ind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5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 xml:space="preserve">возможность печати на бумажном носителе копии электронной формы </w:t>
      </w:r>
      <w:r>
        <w:rPr>
          <w:rFonts w:eastAsia="Times New Roman"/>
          <w:color w:val="000000"/>
          <w:spacing w:val="-2"/>
          <w:sz w:val="28"/>
          <w:szCs w:val="28"/>
        </w:rPr>
        <w:t>заявления;</w:t>
      </w:r>
    </w:p>
    <w:p w14:paraId="741A4CE6">
      <w:pPr>
        <w:shd w:val="clear" w:color="auto" w:fill="FFFFFF"/>
        <w:tabs>
          <w:tab w:val="left" w:pos="998"/>
        </w:tabs>
        <w:ind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</w:t>
      </w:r>
      <w:r>
        <w:rPr>
          <w:rFonts w:eastAsia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14:paraId="15C3E47C">
      <w:pPr>
        <w:shd w:val="clear" w:color="auto" w:fill="FFFFFF"/>
        <w:tabs>
          <w:tab w:val="left" w:pos="998"/>
        </w:tabs>
        <w:ind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>г)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опубликованных на ЕПГУ, в части, касающейся сведений, отсутствующих в </w:t>
      </w:r>
      <w:r>
        <w:rPr>
          <w:rFonts w:eastAsia="Times New Roman"/>
          <w:color w:val="000000"/>
          <w:spacing w:val="-5"/>
          <w:sz w:val="28"/>
          <w:szCs w:val="28"/>
        </w:rPr>
        <w:t>ЕСИА;</w:t>
      </w:r>
    </w:p>
    <w:p w14:paraId="10B45810">
      <w:pPr>
        <w:shd w:val="clear" w:color="auto" w:fill="FFFFFF"/>
        <w:tabs>
          <w:tab w:val="left" w:pos="1123"/>
        </w:tabs>
        <w:ind w:left="10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2"/>
          <w:sz w:val="28"/>
          <w:szCs w:val="28"/>
        </w:rPr>
        <w:t>д)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9"/>
          <w:sz w:val="28"/>
          <w:szCs w:val="28"/>
        </w:rPr>
        <w:t xml:space="preserve">возможность вернуться на любой из этапов заполнения электронной </w:t>
      </w:r>
      <w:r>
        <w:rPr>
          <w:rFonts w:eastAsia="Times New Roman"/>
          <w:color w:val="000000"/>
          <w:spacing w:val="-1"/>
          <w:sz w:val="28"/>
          <w:szCs w:val="28"/>
        </w:rPr>
        <w:t>формы заявления без потери ранее введенной информации;</w:t>
      </w:r>
    </w:p>
    <w:p w14:paraId="7C05B289">
      <w:pPr>
        <w:shd w:val="clear" w:color="auto" w:fill="FFFFFF"/>
        <w:tabs>
          <w:tab w:val="left" w:pos="1003"/>
        </w:tabs>
        <w:ind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4"/>
          <w:sz w:val="28"/>
          <w:szCs w:val="28"/>
        </w:rPr>
        <w:t>е)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возможность доступа заявителя на ЕПГУ к ранее поданным им заявлениям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 течение не менее одного года, а также частично сформированных заявлений – в </w:t>
      </w:r>
      <w:r>
        <w:rPr>
          <w:rFonts w:eastAsia="Times New Roman"/>
          <w:color w:val="000000"/>
          <w:spacing w:val="-1"/>
          <w:sz w:val="28"/>
          <w:szCs w:val="28"/>
        </w:rPr>
        <w:t>течение не менее 3 месяцев.</w:t>
      </w:r>
    </w:p>
    <w:p w14:paraId="538A475D">
      <w:pPr>
        <w:shd w:val="clear" w:color="auto" w:fill="FFFFFF"/>
        <w:ind w:left="5" w:right="10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Сформированное и подписанное заявление и иные документы, необходимые </w:t>
      </w:r>
      <w:r>
        <w:rPr>
          <w:rFonts w:eastAsia="Times New Roman"/>
          <w:color w:val="000000"/>
          <w:sz w:val="28"/>
          <w:szCs w:val="28"/>
        </w:rPr>
        <w:t xml:space="preserve">для предоставления государственной муниципальной услуги, направляются в </w:t>
      </w:r>
      <w:r>
        <w:rPr>
          <w:rFonts w:eastAsia="Times New Roman"/>
          <w:color w:val="000000"/>
          <w:spacing w:val="-1"/>
          <w:sz w:val="28"/>
          <w:szCs w:val="28"/>
        </w:rPr>
        <w:t>Уполномоченный орган посредством ЕПГУ.</w:t>
      </w:r>
    </w:p>
    <w:p w14:paraId="6BCBDEE8">
      <w:pPr>
        <w:shd w:val="clear" w:color="auto" w:fill="FFFFFF"/>
        <w:tabs>
          <w:tab w:val="left" w:pos="1210"/>
        </w:tabs>
        <w:ind w:left="5" w:firstLine="715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Уполномоченный орган обеспечивает в срок не позднее 1 рабочего дня с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момента подачи заявления на ЕПГУ, а в случае его поступления в нерабочий или </w:t>
      </w:r>
      <w:r>
        <w:rPr>
          <w:rFonts w:eastAsia="Times New Roman"/>
          <w:color w:val="000000"/>
          <w:spacing w:val="-3"/>
          <w:sz w:val="28"/>
          <w:szCs w:val="28"/>
        </w:rPr>
        <w:t>праздничный день, — в следующий за ним первый рабочий день:</w:t>
      </w:r>
    </w:p>
    <w:p w14:paraId="14B069D1">
      <w:pPr>
        <w:shd w:val="clear" w:color="auto" w:fill="FFFFFF"/>
        <w:tabs>
          <w:tab w:val="left" w:pos="1090"/>
        </w:tabs>
        <w:ind w:lef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4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 xml:space="preserve">прием документов, необходимых для предоставления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муниципальной услуги, и направление заявителю электронного сообщения о </w:t>
      </w:r>
      <w:r>
        <w:rPr>
          <w:rFonts w:eastAsia="Times New Roman"/>
          <w:color w:val="000000"/>
          <w:spacing w:val="-1"/>
          <w:sz w:val="28"/>
          <w:szCs w:val="28"/>
        </w:rPr>
        <w:t>поступлении заявления;</w:t>
      </w:r>
    </w:p>
    <w:p w14:paraId="4D64DB7C">
      <w:pPr>
        <w:shd w:val="clear" w:color="auto" w:fill="FFFFFF"/>
        <w:tabs>
          <w:tab w:val="left" w:pos="1200"/>
        </w:tabs>
        <w:ind w:firstLine="72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7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регистрацию заявления и направление заявителю уведомления о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регистрации заявления либо об отказе в приеме документов, необходимых для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предоставления муниципальной услуги.</w:t>
      </w:r>
    </w:p>
    <w:p w14:paraId="67229CC4">
      <w:pPr>
        <w:shd w:val="clear" w:color="auto" w:fill="FFFFFF"/>
        <w:tabs>
          <w:tab w:val="left" w:pos="1210"/>
        </w:tabs>
        <w:ind w:left="5" w:firstLine="715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Электронное заявление становится доступным для должностного лица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Уполномоченного органа, ответственного за прием и регистрацию заявления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(далее — ответственное должностное лицо), в государственной информационной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системе, используемой Уполномоченным органом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 услуги (далее - ГИС).</w:t>
      </w:r>
    </w:p>
    <w:p w14:paraId="22D0FDC4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Ответственное должностное лицо:</w:t>
      </w:r>
    </w:p>
    <w:p w14:paraId="6796AC9F">
      <w:pPr>
        <w:shd w:val="clear" w:color="auto" w:fill="FFFFFF"/>
        <w:ind w:left="5" w:right="14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проверяет наличие электронных заявлений, поступивших с ЕПГУ, с </w:t>
      </w:r>
      <w:r>
        <w:rPr>
          <w:rFonts w:eastAsia="Times New Roman"/>
          <w:color w:val="000000"/>
          <w:spacing w:val="-1"/>
          <w:sz w:val="28"/>
          <w:szCs w:val="28"/>
        </w:rPr>
        <w:t>периодом не реже 2 раз в день;</w:t>
      </w:r>
    </w:p>
    <w:p w14:paraId="24A7C2BD">
      <w:pPr>
        <w:shd w:val="clear" w:color="auto" w:fill="FFFFFF"/>
        <w:ind w:left="10" w:right="19"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рассматривает поступившие заявления и приложенные образы документов </w:t>
      </w:r>
      <w:r>
        <w:rPr>
          <w:rFonts w:eastAsia="Times New Roman"/>
          <w:color w:val="000000"/>
          <w:spacing w:val="-2"/>
          <w:sz w:val="28"/>
          <w:szCs w:val="28"/>
        </w:rPr>
        <w:t>(документы);</w:t>
      </w:r>
    </w:p>
    <w:p w14:paraId="2AB63C82">
      <w:pPr>
        <w:shd w:val="clear" w:color="auto" w:fill="FFFFFF"/>
        <w:ind w:right="14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производит действия в соответствии с пунктом 3.4 настоящего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14:paraId="7AB064A6">
      <w:pPr>
        <w:shd w:val="clear" w:color="auto" w:fill="FFFFFF"/>
        <w:tabs>
          <w:tab w:val="left" w:pos="1358"/>
        </w:tabs>
        <w:ind w:left="10" w:firstLine="7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64DC82B7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8"/>
          <w:sz w:val="28"/>
          <w:szCs w:val="28"/>
        </w:rPr>
        <w:t xml:space="preserve">в форме электронного документа, подписанного усиленной </w:t>
      </w:r>
      <w:r>
        <w:rPr>
          <w:rFonts w:eastAsia="Times New Roman"/>
          <w:color w:val="000000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4152ABE">
      <w:pPr>
        <w:shd w:val="clear" w:color="auto" w:fill="FFFFFF"/>
        <w:ind w:left="5" w:right="14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виде бумажного документа, подтверждающего содержание электронного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документа, который заявитель получает при личном обращении в </w:t>
      </w:r>
      <w:r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центре.</w:t>
      </w:r>
    </w:p>
    <w:p w14:paraId="66527F0B">
      <w:pPr>
        <w:shd w:val="clear" w:color="auto" w:fill="FFFFFF"/>
        <w:tabs>
          <w:tab w:val="left" w:pos="1210"/>
        </w:tabs>
        <w:ind w:left="5" w:firstLine="715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 xml:space="preserve">Получение информации о ходе рассмотрения заявления и о результате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предоставления муниципальной услуги производится в личном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кабинете на ЕПГУ, при условии авторизации. Заявитель имеет возможность </w:t>
      </w:r>
      <w:r>
        <w:rPr>
          <w:rFonts w:eastAsia="Times New Roman"/>
          <w:color w:val="000000"/>
          <w:sz w:val="28"/>
          <w:szCs w:val="28"/>
        </w:rPr>
        <w:t>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887120B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3"/>
          <w:sz w:val="28"/>
          <w:szCs w:val="28"/>
        </w:rPr>
        <w:t xml:space="preserve">При предоставлении муниципальной услуги в </w:t>
      </w:r>
      <w:r>
        <w:rPr>
          <w:rFonts w:eastAsia="Times New Roman"/>
          <w:color w:val="000000"/>
          <w:spacing w:val="-1"/>
          <w:sz w:val="28"/>
          <w:szCs w:val="28"/>
        </w:rPr>
        <w:t>электронной форме заявителю направляется:</w:t>
      </w:r>
    </w:p>
    <w:p w14:paraId="7A85D2A9">
      <w:pPr>
        <w:shd w:val="clear" w:color="auto" w:fill="FFFFFF"/>
        <w:tabs>
          <w:tab w:val="left" w:pos="1066"/>
        </w:tabs>
        <w:ind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4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0"/>
          <w:sz w:val="28"/>
          <w:szCs w:val="28"/>
        </w:rPr>
        <w:t xml:space="preserve">уведомление о приеме и регистрации заявления и иных документов, </w:t>
      </w:r>
      <w:r>
        <w:rPr>
          <w:rFonts w:eastAsia="Times New Roman"/>
          <w:color w:val="000000"/>
          <w:sz w:val="28"/>
          <w:szCs w:val="28"/>
        </w:rPr>
        <w:t xml:space="preserve">необходимых для предоставления муниципальной услуги,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содержащее сведения о факте приема заявления и документов, необходимых для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предоставления муниципальной услуги, и начале процедуры </w:t>
      </w:r>
      <w:r>
        <w:rPr>
          <w:rFonts w:eastAsia="Times New Roman"/>
          <w:color w:val="000000"/>
          <w:sz w:val="28"/>
          <w:szCs w:val="28"/>
        </w:rPr>
        <w:t xml:space="preserve">предоставления государственной (муниципальной) услуги, а также сведения о дате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 времени окончания предоставления муниципальной услуги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либо мотивированный отказ в приеме документов, необходимых для </w:t>
      </w:r>
      <w:r>
        <w:rPr>
          <w:rFonts w:eastAsia="Times New Roman"/>
          <w:color w:val="000000"/>
          <w:sz w:val="28"/>
          <w:szCs w:val="28"/>
        </w:rPr>
        <w:t>предоставления муниципальной услуги;</w:t>
      </w:r>
    </w:p>
    <w:p w14:paraId="74161C24">
      <w:pPr>
        <w:shd w:val="clear" w:color="auto" w:fill="FFFFFF"/>
        <w:tabs>
          <w:tab w:val="left" w:pos="1066"/>
        </w:tabs>
        <w:ind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5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уведомление о результатах рассмотрения документов, необходимых для </w:t>
      </w:r>
      <w:r>
        <w:rPr>
          <w:rFonts w:eastAsia="Times New Roman"/>
          <w:color w:val="000000"/>
          <w:sz w:val="28"/>
          <w:szCs w:val="28"/>
        </w:rPr>
        <w:t xml:space="preserve">предоставления муниципальной услуги, содержащее сведения о принятии положительного решения о предоставлении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муниципальной услуги и возможности получить результат предоставления </w:t>
      </w:r>
      <w:r>
        <w:rPr>
          <w:rFonts w:eastAsia="Times New Roman"/>
          <w:color w:val="000000"/>
          <w:sz w:val="28"/>
          <w:szCs w:val="28"/>
        </w:rPr>
        <w:t xml:space="preserve">муниципальной услуги либо мотивированный отказ в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 услуги.</w:t>
      </w:r>
    </w:p>
    <w:p w14:paraId="7DBEAE98">
      <w:pPr>
        <w:shd w:val="clear" w:color="auto" w:fill="FFFFFF"/>
        <w:tabs>
          <w:tab w:val="left" w:pos="1210"/>
        </w:tabs>
        <w:ind w:left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Оценка качества предоставления муниципальной услуги.</w:t>
      </w:r>
    </w:p>
    <w:p w14:paraId="139D819B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утвержденными Постановлением Правительства Российской Федерации Постановление Правительства РФ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(вместе с «Правилами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590B088E">
      <w:pPr>
        <w:pStyle w:val="18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Заявителю обеспечивается возможность направления жалобы на </w:t>
      </w:r>
      <w:r>
        <w:rPr>
          <w:rFonts w:eastAsia="Times New Roman"/>
          <w:color w:val="000000"/>
          <w:sz w:val="28"/>
          <w:szCs w:val="28"/>
        </w:rPr>
        <w:t xml:space="preserve">решения, действия или бездействие Уполномоченного органа, должностного лица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Уполномоченного органа либо муниципального служащего в соответствии со </w:t>
      </w:r>
      <w:r>
        <w:rPr>
          <w:rFonts w:eastAsia="Times New Roman"/>
          <w:color w:val="000000"/>
          <w:spacing w:val="5"/>
          <w:sz w:val="28"/>
          <w:szCs w:val="28"/>
        </w:rPr>
        <w:t>статьей 11.2 Федерального закона № 210-ФЗ и в порядке, установленном 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14:paraId="6D8ECE29">
      <w:pPr>
        <w:shd w:val="clear" w:color="auto" w:fill="FFFFFF"/>
        <w:spacing w:before="240" w:line="322" w:lineRule="exact"/>
        <w:ind w:hanging="35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выданных в результате предоставления муниципальной </w:t>
      </w:r>
      <w:r>
        <w:rPr>
          <w:rFonts w:eastAsia="Times New Roman"/>
          <w:b/>
          <w:bCs/>
          <w:color w:val="000000"/>
          <w:sz w:val="28"/>
          <w:szCs w:val="28"/>
        </w:rPr>
        <w:t>услуги документах</w:t>
      </w:r>
    </w:p>
    <w:p w14:paraId="008581AB">
      <w:pPr>
        <w:shd w:val="clear" w:color="auto" w:fill="FFFFFF"/>
        <w:tabs>
          <w:tab w:val="left" w:pos="1368"/>
        </w:tabs>
        <w:ind w:left="6" w:firstLine="714"/>
        <w:jc w:val="both"/>
        <w:rPr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3.10.</w:t>
      </w:r>
      <w:r>
        <w:rPr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В случае выявления опечаток и ошибок заявитель вправе обратиться в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Уполномоченный органа с заявлением с приложением документов, указанных в </w:t>
      </w:r>
      <w:r>
        <w:rPr>
          <w:rFonts w:eastAsia="Times New Roman"/>
          <w:color w:val="000000"/>
          <w:spacing w:val="-1"/>
          <w:sz w:val="28"/>
          <w:szCs w:val="28"/>
        </w:rPr>
        <w:t>пункте 2.9. настоящего Административного регламента.</w:t>
      </w:r>
    </w:p>
    <w:p w14:paraId="6B9038DE">
      <w:pPr>
        <w:shd w:val="clear" w:color="auto" w:fill="FFFFFF"/>
        <w:tabs>
          <w:tab w:val="left" w:pos="1445"/>
        </w:tabs>
        <w:ind w:left="10" w:firstLine="71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3.11.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0"/>
          <w:sz w:val="28"/>
          <w:szCs w:val="28"/>
        </w:rPr>
        <w:t xml:space="preserve">Основания отказа в приеме заявления об исправлении опечаток и </w:t>
      </w:r>
      <w:r>
        <w:rPr>
          <w:rFonts w:eastAsia="Times New Roman"/>
          <w:color w:val="000000"/>
          <w:spacing w:val="-1"/>
          <w:sz w:val="28"/>
          <w:szCs w:val="28"/>
        </w:rPr>
        <w:t>ошибок указаны в пункте 2.13 настоящего Административного регламента.</w:t>
      </w:r>
    </w:p>
    <w:p w14:paraId="414E6A30">
      <w:pPr>
        <w:shd w:val="clear" w:color="auto" w:fill="FFFFFF"/>
        <w:tabs>
          <w:tab w:val="left" w:pos="1358"/>
        </w:tabs>
        <w:ind w:left="5" w:firstLine="715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3.12.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Исправление допущенных опечаток и ошибок в выданных в результате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предоставления муниципальной услуги документах </w:t>
      </w:r>
      <w:r>
        <w:rPr>
          <w:rFonts w:eastAsia="Times New Roman"/>
          <w:color w:val="000000"/>
          <w:spacing w:val="-1"/>
          <w:sz w:val="28"/>
          <w:szCs w:val="28"/>
        </w:rPr>
        <w:t>осуществляется в следующем порядке:</w:t>
      </w:r>
    </w:p>
    <w:p w14:paraId="6382B05E">
      <w:pPr>
        <w:shd w:val="clear" w:color="auto" w:fill="FFFFFF"/>
        <w:tabs>
          <w:tab w:val="left" w:pos="1358"/>
        </w:tabs>
        <w:ind w:lef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3.12.1.Заявитель при обнаружении опечаток и ошибок в документах,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выданных в результате предоставления муниципальной услуги, </w:t>
      </w:r>
      <w:r>
        <w:rPr>
          <w:rFonts w:eastAsia="Times New Roman"/>
          <w:color w:val="000000"/>
          <w:sz w:val="28"/>
          <w:szCs w:val="28"/>
        </w:rPr>
        <w:t>обращается 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14C8DB98">
      <w:pPr>
        <w:shd w:val="clear" w:color="auto" w:fill="FFFFFF"/>
        <w:tabs>
          <w:tab w:val="left" w:pos="1358"/>
        </w:tabs>
        <w:ind w:lef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3.12.2.Уполномоченный орган при получении заявления, указанного в </w:t>
      </w:r>
      <w:r>
        <w:rPr>
          <w:rFonts w:eastAsia="Times New Roman"/>
          <w:color w:val="000000"/>
          <w:sz w:val="28"/>
          <w:szCs w:val="28"/>
        </w:rPr>
        <w:t xml:space="preserve">подпункте </w:t>
      </w:r>
      <w:r>
        <w:rPr>
          <w:rFonts w:eastAsia="Times New Roman"/>
          <w:bCs/>
          <w:color w:val="000000"/>
          <w:sz w:val="28"/>
          <w:szCs w:val="28"/>
        </w:rPr>
        <w:t xml:space="preserve">3.12.1 </w:t>
      </w:r>
      <w:r>
        <w:rPr>
          <w:rFonts w:eastAsia="Times New Roman"/>
          <w:color w:val="000000"/>
          <w:sz w:val="28"/>
          <w:szCs w:val="28"/>
        </w:rPr>
        <w:t xml:space="preserve">пункта 3.12 настоящего подраздела, рассматривает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необходимость внесения соответствующих изменений в документы, являющиеся </w:t>
      </w:r>
      <w:r>
        <w:rPr>
          <w:rFonts w:eastAsia="Times New Roman"/>
          <w:color w:val="000000"/>
          <w:sz w:val="28"/>
          <w:szCs w:val="28"/>
        </w:rPr>
        <w:t>результатом предоставления муниципальной услуги.</w:t>
      </w:r>
    </w:p>
    <w:p w14:paraId="7C60FEEB">
      <w:pPr>
        <w:shd w:val="clear" w:color="auto" w:fill="FFFFFF"/>
        <w:tabs>
          <w:tab w:val="left" w:pos="1358"/>
        </w:tabs>
        <w:ind w:lef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3.12.3.Уполномоченный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услуги.</w:t>
      </w:r>
    </w:p>
    <w:p w14:paraId="01335FB4">
      <w:pPr>
        <w:shd w:val="clear" w:color="auto" w:fill="FFFFFF"/>
        <w:tabs>
          <w:tab w:val="left" w:pos="1358"/>
        </w:tabs>
        <w:ind w:left="5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3.12.4.Срок устранения опечаток и ошибок не должен превышать 3 (трех) </w:t>
      </w:r>
      <w:r>
        <w:rPr>
          <w:rFonts w:eastAsia="Times New Roman"/>
          <w:color w:val="000000"/>
          <w:sz w:val="28"/>
          <w:szCs w:val="28"/>
        </w:rPr>
        <w:t xml:space="preserve">рабочих дней с даты регистрации заявления, указанного в подпункте </w:t>
      </w:r>
      <w:r>
        <w:rPr>
          <w:rFonts w:eastAsia="Times New Roman"/>
          <w:bCs/>
          <w:color w:val="000000"/>
          <w:sz w:val="28"/>
          <w:szCs w:val="28"/>
        </w:rPr>
        <w:t xml:space="preserve">3.12.1 </w:t>
      </w:r>
      <w:r>
        <w:rPr>
          <w:rFonts w:eastAsia="Times New Roman"/>
          <w:color w:val="000000"/>
          <w:sz w:val="28"/>
          <w:szCs w:val="28"/>
        </w:rPr>
        <w:t xml:space="preserve">пункта </w:t>
      </w:r>
      <w:r>
        <w:rPr>
          <w:rFonts w:eastAsia="Times New Roman"/>
          <w:color w:val="000000"/>
          <w:spacing w:val="-1"/>
          <w:sz w:val="28"/>
          <w:szCs w:val="28"/>
        </w:rPr>
        <w:t>3.12 настоящего подраздела.</w:t>
      </w:r>
    </w:p>
    <w:p w14:paraId="3E3D8B96">
      <w:pPr>
        <w:widowControl/>
        <w:autoSpaceDE/>
        <w:autoSpaceDN/>
        <w:adjustRightInd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</w:p>
    <w:p w14:paraId="5F21B838">
      <w:pPr>
        <w:shd w:val="clear" w:color="auto" w:fill="FFFFFF"/>
        <w:spacing w:before="240" w:after="240"/>
        <w:ind w:left="715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Формы контроля за исполнением административного регламента Порядок осуществления текущего контроля за соблюдением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 исполнением ответственными должностными лицами положений </w:t>
      </w:r>
      <w:r>
        <w:rPr>
          <w:rFonts w:eastAsia="Times New Roman"/>
          <w:b/>
          <w:bCs/>
          <w:color w:val="000000"/>
          <w:sz w:val="28"/>
          <w:szCs w:val="28"/>
        </w:rPr>
        <w:t>регламента и иных нормативных правовых актов ,устанавливающих требования к предоставлению муниципальной услуги, а также принятием ими решений</w:t>
      </w:r>
    </w:p>
    <w:p w14:paraId="788F29BC">
      <w:pPr>
        <w:pStyle w:val="2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  <w:bookmarkStart w:id="0" w:name="sub_83"/>
      <w:r>
        <w:rPr>
          <w:sz w:val="28"/>
          <w:szCs w:val="28"/>
        </w:rPr>
        <w:t>Порядок осуществления текущего контроля</w:t>
      </w:r>
    </w:p>
    <w:bookmarkEnd w:id="0"/>
    <w:p w14:paraId="60D8D45A">
      <w:pPr>
        <w:shd w:val="clear" w:color="auto" w:fill="FFFFFF"/>
        <w:tabs>
          <w:tab w:val="left" w:pos="1248"/>
        </w:tabs>
        <w:ind w:firstLine="544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4.1.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устанавливающих требования к предоставлению муниципальной услуги, </w:t>
      </w:r>
      <w:r>
        <w:rPr>
          <w:rFonts w:eastAsia="Times New Roman"/>
          <w:color w:val="000000"/>
          <w:spacing w:val="5"/>
          <w:sz w:val="28"/>
          <w:szCs w:val="28"/>
        </w:rPr>
        <w:t>осуществляется на постоянной основе должностными лицами администрации Лошкар</w:t>
      </w:r>
      <w:r>
        <w:rPr>
          <w:rFonts w:eastAsia="Times New Roman"/>
          <w:bCs/>
          <w:sz w:val="28"/>
          <w:szCs w:val="28"/>
        </w:rPr>
        <w:t xml:space="preserve">инского сельского поселение Советского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района Кировской области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(Уполномоченного органа), уполномоченными на осуществление контроля за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предоставлением муниципальной услуги.</w:t>
      </w:r>
    </w:p>
    <w:p w14:paraId="3C42FC2A">
      <w:pPr>
        <w:shd w:val="clear" w:color="auto" w:fill="FFFFFF"/>
        <w:ind w:right="14" w:firstLine="552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устная и письменная информация специалистов и должностных лиц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администрации Лошкар</w:t>
      </w:r>
      <w:r>
        <w:rPr>
          <w:rFonts w:eastAsia="Times New Roman"/>
          <w:bCs/>
          <w:sz w:val="28"/>
          <w:szCs w:val="28"/>
        </w:rPr>
        <w:t xml:space="preserve">инского сельского поселение Советского </w:t>
      </w:r>
      <w:r>
        <w:rPr>
          <w:rFonts w:eastAsia="Times New Roman"/>
          <w:color w:val="000000"/>
          <w:spacing w:val="-1"/>
          <w:sz w:val="28"/>
          <w:szCs w:val="28"/>
        </w:rPr>
        <w:t>района Кировской области (Уполномоченного органа).</w:t>
      </w:r>
    </w:p>
    <w:p w14:paraId="28587B1B">
      <w:pPr>
        <w:shd w:val="clear" w:color="auto" w:fill="FFFFFF"/>
        <w:ind w:left="55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Текущий контроль осуществляется путем проведения проверок:</w:t>
      </w:r>
    </w:p>
    <w:p w14:paraId="03E57C8A">
      <w:pPr>
        <w:shd w:val="clear" w:color="auto" w:fill="FFFFFF"/>
        <w:ind w:left="10" w:right="5" w:firstLine="533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14:paraId="06474765">
      <w:pPr>
        <w:shd w:val="clear" w:color="auto" w:fill="FFFFFF"/>
        <w:ind w:left="54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выявления и устранения нарушений прав граждан;</w:t>
      </w:r>
    </w:p>
    <w:p w14:paraId="3F62DAC4">
      <w:pPr>
        <w:shd w:val="clear" w:color="auto" w:fill="FFFFFF"/>
        <w:ind w:right="10" w:firstLine="53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рассмотрения, принятия решений и подготовки ответов на обращения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граждан, содержащие жалобы на решения, действия (бездействие) должностных </w:t>
      </w:r>
      <w:r>
        <w:rPr>
          <w:rFonts w:eastAsia="Times New Roman"/>
          <w:color w:val="000000"/>
          <w:spacing w:val="-4"/>
          <w:sz w:val="28"/>
          <w:szCs w:val="28"/>
        </w:rPr>
        <w:t>лиц.</w:t>
      </w:r>
    </w:p>
    <w:p w14:paraId="4EC6B9ED">
      <w:pPr>
        <w:shd w:val="clear" w:color="auto" w:fill="FFFFFF"/>
        <w:spacing w:before="240" w:line="322" w:lineRule="exact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 том числе порядок и формы контроля за полнотой</w:t>
      </w:r>
      <w:r>
        <w:rPr>
          <w:rFonts w:eastAsia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14:paraId="77350935">
      <w:pPr>
        <w:shd w:val="clear" w:color="auto" w:fill="FFFFFF"/>
        <w:tabs>
          <w:tab w:val="left" w:pos="1152"/>
        </w:tabs>
        <w:ind w:left="6" w:firstLine="539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4.2.</w:t>
      </w:r>
      <w:r>
        <w:rPr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 xml:space="preserve">Контроль за полнотой и качеством предоставления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муниципальной услуги включает в себя проведение плановых и внеплановых </w:t>
      </w:r>
      <w:r>
        <w:rPr>
          <w:rFonts w:eastAsia="Times New Roman"/>
          <w:color w:val="000000"/>
          <w:spacing w:val="-2"/>
          <w:sz w:val="28"/>
          <w:szCs w:val="28"/>
        </w:rPr>
        <w:t>проверок.</w:t>
      </w:r>
    </w:p>
    <w:p w14:paraId="391299E1">
      <w:pPr>
        <w:shd w:val="clear" w:color="auto" w:fill="FFFFFF"/>
        <w:tabs>
          <w:tab w:val="left" w:pos="1037"/>
        </w:tabs>
        <w:ind w:left="5" w:firstLine="538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14:paraId="4B8064EA">
      <w:pPr>
        <w:shd w:val="clear" w:color="auto" w:fill="FFFFFF"/>
        <w:tabs>
          <w:tab w:val="left" w:pos="1037"/>
        </w:tabs>
        <w:ind w:left="5" w:firstLine="53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 контролю подлежат:</w:t>
      </w:r>
    </w:p>
    <w:p w14:paraId="756EFA5A">
      <w:pPr>
        <w:shd w:val="clear" w:color="auto" w:fill="FFFFFF"/>
        <w:ind w:left="55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соблюдение сроков предоставления муниципальной услуги;</w:t>
      </w:r>
    </w:p>
    <w:p w14:paraId="232BA36E">
      <w:pPr>
        <w:shd w:val="clear" w:color="auto" w:fill="FFFFFF"/>
        <w:ind w:left="54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14:paraId="04C6864A">
      <w:pPr>
        <w:shd w:val="clear" w:color="auto" w:fill="FFFFFF"/>
        <w:ind w:left="5" w:right="19" w:firstLine="53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6"/>
          <w:sz w:val="28"/>
          <w:szCs w:val="28"/>
        </w:rPr>
        <w:t xml:space="preserve">правильность и обоснованность принятого решения об отказе в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 услуги.</w:t>
      </w:r>
    </w:p>
    <w:p w14:paraId="287AA2F0">
      <w:pPr>
        <w:shd w:val="clear" w:color="auto" w:fill="FFFFFF"/>
        <w:ind w:left="54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Основанием для проведения внеплановых проверок являются:</w:t>
      </w:r>
    </w:p>
    <w:p w14:paraId="65447DB2">
      <w:pPr>
        <w:shd w:val="clear" w:color="auto" w:fill="FFFFFF"/>
        <w:ind w:right="5" w:firstLine="53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информации о предполагаемых или выявленных нарушениях нормативных </w:t>
      </w:r>
      <w:r>
        <w:rPr>
          <w:rFonts w:eastAsia="Times New Roman"/>
          <w:color w:val="000000"/>
          <w:sz w:val="28"/>
          <w:szCs w:val="28"/>
        </w:rPr>
        <w:t>правовых актов Российской Федерации 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нормативных правовых актов Лошкар</w:t>
      </w:r>
      <w:r>
        <w:rPr>
          <w:rFonts w:eastAsia="Times New Roman"/>
          <w:bCs/>
          <w:sz w:val="28"/>
          <w:szCs w:val="28"/>
        </w:rPr>
        <w:t xml:space="preserve">инского сельского поселение Советского </w:t>
      </w:r>
      <w:r>
        <w:rPr>
          <w:rFonts w:eastAsia="Times New Roman"/>
          <w:iCs/>
          <w:color w:val="000000"/>
          <w:spacing w:val="3"/>
          <w:sz w:val="28"/>
          <w:szCs w:val="28"/>
        </w:rPr>
        <w:t>района Кировской области;</w:t>
      </w:r>
    </w:p>
    <w:p w14:paraId="098B8A5F">
      <w:pPr>
        <w:shd w:val="clear" w:color="auto" w:fill="FFFFFF"/>
        <w:ind w:left="14" w:right="14" w:firstLine="55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 и юридических лиц на нарушения законодательства, в том </w:t>
      </w:r>
      <w:r>
        <w:rPr>
          <w:rFonts w:eastAsia="Times New Roman"/>
          <w:color w:val="000000"/>
          <w:sz w:val="28"/>
          <w:szCs w:val="28"/>
        </w:rPr>
        <w:t>числе на качество предоставления муниципальной услуги.</w:t>
      </w:r>
    </w:p>
    <w:p w14:paraId="35CCEA5C">
      <w:pPr>
        <w:shd w:val="clear" w:color="auto" w:fill="FFFFFF"/>
        <w:spacing w:before="240" w:line="322" w:lineRule="exact"/>
        <w:ind w:left="1325" w:right="1301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551530E">
      <w:pPr>
        <w:shd w:val="clear" w:color="auto" w:fill="FFFFFF"/>
        <w:tabs>
          <w:tab w:val="left" w:pos="1114"/>
        </w:tabs>
        <w:ind w:firstLine="550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4.5.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spacing w:val="5"/>
          <w:sz w:val="28"/>
          <w:szCs w:val="28"/>
        </w:rPr>
        <w:t xml:space="preserve">По результатам проведенных проверок в случае выявления нарушений </w:t>
      </w:r>
      <w:r>
        <w:rPr>
          <w:rFonts w:eastAsia="Times New Roman"/>
          <w:spacing w:val="4"/>
          <w:sz w:val="28"/>
          <w:szCs w:val="28"/>
        </w:rPr>
        <w:t xml:space="preserve">положений настоящего Административного регламента, нормативных правовых </w:t>
      </w:r>
      <w:r>
        <w:rPr>
          <w:rFonts w:eastAsia="Times New Roman"/>
          <w:spacing w:val="2"/>
          <w:sz w:val="28"/>
          <w:szCs w:val="28"/>
        </w:rPr>
        <w:t xml:space="preserve">и </w:t>
      </w:r>
      <w:r>
        <w:rPr>
          <w:rFonts w:eastAsia="Times New Roman"/>
          <w:spacing w:val="-1"/>
          <w:sz w:val="28"/>
          <w:szCs w:val="28"/>
        </w:rPr>
        <w:t>нормативных правовых актов Лошкар</w:t>
      </w:r>
      <w:r>
        <w:rPr>
          <w:rFonts w:eastAsia="Times New Roman"/>
          <w:bCs/>
          <w:sz w:val="28"/>
          <w:szCs w:val="28"/>
        </w:rPr>
        <w:t xml:space="preserve">инского сельского поселение Советского </w:t>
      </w:r>
      <w:r>
        <w:rPr>
          <w:rFonts w:eastAsia="Times New Roman"/>
          <w:iCs/>
          <w:spacing w:val="3"/>
          <w:sz w:val="28"/>
          <w:szCs w:val="28"/>
        </w:rPr>
        <w:t xml:space="preserve">района Кировской области </w:t>
      </w:r>
      <w:r>
        <w:rPr>
          <w:rFonts w:eastAsia="Times New Roman"/>
          <w:sz w:val="28"/>
          <w:szCs w:val="28"/>
        </w:rPr>
        <w:t xml:space="preserve">осуществляется привлечение виновных лиц к </w:t>
      </w:r>
      <w:r>
        <w:rPr>
          <w:rFonts w:eastAsia="Times New Roman"/>
          <w:spacing w:val="-1"/>
          <w:sz w:val="28"/>
          <w:szCs w:val="28"/>
        </w:rPr>
        <w:t>ответственности в соответствии с законодательством Российской Федерации.</w:t>
      </w:r>
    </w:p>
    <w:p w14:paraId="3326B12E">
      <w:pPr>
        <w:shd w:val="clear" w:color="auto" w:fill="FFFFFF"/>
        <w:tabs>
          <w:tab w:val="left" w:pos="1114"/>
        </w:tabs>
        <w:ind w:firstLine="55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>
        <w:rPr>
          <w:rFonts w:eastAsia="Times New Roman"/>
          <w:spacing w:val="1"/>
          <w:sz w:val="28"/>
          <w:szCs w:val="28"/>
        </w:rPr>
        <w:t xml:space="preserve">предоставлении) муниципальной услуги закрепляется в </w:t>
      </w:r>
      <w:r>
        <w:rPr>
          <w:rFonts w:eastAsia="Times New Roman"/>
          <w:spacing w:val="-8"/>
          <w:sz w:val="28"/>
          <w:szCs w:val="28"/>
        </w:rPr>
        <w:t xml:space="preserve">их </w:t>
      </w:r>
      <w:r>
        <w:rPr>
          <w:rFonts w:eastAsia="Times New Roman"/>
          <w:sz w:val="28"/>
          <w:szCs w:val="28"/>
        </w:rPr>
        <w:t>должностных регламентах в соответствии с требованиями законодательства.</w:t>
      </w:r>
    </w:p>
    <w:p w14:paraId="085CEEB9">
      <w:pPr>
        <w:shd w:val="clear" w:color="auto" w:fill="FFFFFF"/>
        <w:spacing w:before="240" w:line="322" w:lineRule="exact"/>
        <w:ind w:left="221" w:firstLine="811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муниципальной услуги, в том числе со стороны граждан, </w:t>
      </w:r>
      <w:r>
        <w:rPr>
          <w:rFonts w:eastAsia="Times New Roman"/>
          <w:b/>
          <w:bCs/>
          <w:color w:val="000000"/>
          <w:sz w:val="28"/>
          <w:szCs w:val="28"/>
        </w:rPr>
        <w:t>их объединений и организаций</w:t>
      </w:r>
    </w:p>
    <w:p w14:paraId="1CA3736E">
      <w:pPr>
        <w:shd w:val="clear" w:color="auto" w:fill="FFFFFF"/>
        <w:tabs>
          <w:tab w:val="left" w:pos="1114"/>
        </w:tabs>
        <w:ind w:firstLine="550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4.6.</w:t>
      </w:r>
      <w:r>
        <w:rPr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 xml:space="preserve">Граждане, их объединения и организации имеют право осуществлять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контроль за предоставлением муниципальной услуги путем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получения информации о ходе предоставления муниципальной </w:t>
      </w:r>
      <w:r>
        <w:rPr>
          <w:rFonts w:eastAsia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14:paraId="369DF89D">
      <w:pPr>
        <w:shd w:val="clear" w:color="auto" w:fill="FFFFFF"/>
        <w:ind w:left="55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6E969F55">
      <w:pPr>
        <w:shd w:val="clear" w:color="auto" w:fill="FFFFFF"/>
        <w:ind w:left="56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направлять замечания и предложения по улучшению доступности и качества </w:t>
      </w:r>
      <w:r>
        <w:rPr>
          <w:rFonts w:eastAsia="Times New Roman"/>
          <w:color w:val="000000"/>
          <w:sz w:val="28"/>
          <w:szCs w:val="28"/>
        </w:rPr>
        <w:t>предоставления муниципальной услуги;</w:t>
      </w:r>
    </w:p>
    <w:p w14:paraId="01E4F668">
      <w:pPr>
        <w:shd w:val="clear" w:color="auto" w:fill="FFFFFF"/>
        <w:ind w:left="56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вносить предложения о мерах по устранению нарушений настоящего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14:paraId="18442F0F">
      <w:pPr>
        <w:shd w:val="clear" w:color="auto" w:fill="FFFFFF"/>
        <w:tabs>
          <w:tab w:val="left" w:pos="1234"/>
        </w:tabs>
        <w:ind w:left="19" w:firstLine="53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Должностные лица Уполномоченного органа принимают меры к прекращению допущенных нарушений, устраняют причины и условия, </w:t>
      </w:r>
      <w:r>
        <w:rPr>
          <w:rFonts w:eastAsia="Times New Roman"/>
          <w:color w:val="000000"/>
          <w:spacing w:val="-1"/>
          <w:sz w:val="28"/>
          <w:szCs w:val="28"/>
        </w:rPr>
        <w:t>способствующие совершению нарушений.</w:t>
      </w:r>
    </w:p>
    <w:p w14:paraId="51B193BC">
      <w:pPr>
        <w:shd w:val="clear" w:color="auto" w:fill="FFFFFF"/>
        <w:ind w:left="19" w:right="10" w:firstLine="53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Информация о результатах рассмотрения замечаний и предложений граждан,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их объединений и организаций доводится до сведения лиц, направивших эти </w:t>
      </w:r>
      <w:r>
        <w:rPr>
          <w:rFonts w:eastAsia="Times New Roman"/>
          <w:color w:val="000000"/>
          <w:spacing w:val="-1"/>
          <w:sz w:val="28"/>
          <w:szCs w:val="28"/>
        </w:rPr>
        <w:t>замечания и предложения.</w:t>
      </w:r>
    </w:p>
    <w:p w14:paraId="7FB0A91C">
      <w:pPr>
        <w:shd w:val="clear" w:color="auto" w:fill="FFFFFF"/>
        <w:spacing w:before="240" w:line="322" w:lineRule="exact"/>
        <w:ind w:left="144" w:firstLine="36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V</w:t>
      </w:r>
      <w:r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</w:t>
      </w:r>
      <w:r>
        <w:rPr>
          <w:rFonts w:eastAsia="Times New Roman"/>
          <w:b/>
          <w:bCs/>
          <w:color w:val="000000"/>
          <w:sz w:val="28"/>
          <w:szCs w:val="28"/>
        </w:rPr>
        <w:t>услугу, а также их должностных лиц, муниципальных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лужащих</w:t>
      </w:r>
    </w:p>
    <w:p w14:paraId="39B834BD">
      <w:pPr>
        <w:shd w:val="clear" w:color="auto" w:fill="FFFFFF"/>
        <w:tabs>
          <w:tab w:val="left" w:pos="1320"/>
        </w:tabs>
        <w:spacing w:before="240" w:line="322" w:lineRule="exact"/>
        <w:ind w:left="5" w:firstLine="715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 xml:space="preserve">Заявитель имеет право на обжалование решения и (или) действий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(бездействия) Уполномоченного органа, должностных лиц Уполномоченного органа, муниципальных служащих, многофункционального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центра, а также работника многофункционального центра при предоставлении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муниципальной услуги в досудебном (внесудебном) порядке </w:t>
      </w:r>
      <w:r>
        <w:rPr>
          <w:rFonts w:eastAsia="Times New Roman"/>
          <w:color w:val="000000"/>
          <w:spacing w:val="1"/>
          <w:sz w:val="28"/>
          <w:szCs w:val="28"/>
        </w:rPr>
        <w:t>(далее - жалоба).</w:t>
      </w:r>
    </w:p>
    <w:p w14:paraId="274F9800">
      <w:pPr>
        <w:shd w:val="clear" w:color="auto" w:fill="FFFFFF"/>
        <w:spacing w:before="240" w:line="322" w:lineRule="exact"/>
        <w:ind w:left="5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заявителя в досудебном (внесудебном) порядке;</w:t>
      </w:r>
    </w:p>
    <w:p w14:paraId="46F2DF9A">
      <w:pPr>
        <w:shd w:val="clear" w:color="auto" w:fill="FFFFFF"/>
        <w:tabs>
          <w:tab w:val="left" w:pos="1234"/>
        </w:tabs>
        <w:ind w:left="6" w:firstLine="709"/>
        <w:jc w:val="both"/>
        <w:rPr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5.2.</w:t>
      </w:r>
      <w:r>
        <w:rPr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В досудебном (внесудебном) порядке заявитель (представитель) вправе </w:t>
      </w:r>
      <w:r>
        <w:rPr>
          <w:rFonts w:eastAsia="Times New Roman"/>
          <w:color w:val="000000"/>
          <w:spacing w:val="-2"/>
          <w:sz w:val="28"/>
          <w:szCs w:val="28"/>
        </w:rPr>
        <w:t>обратиться с жалобой в письменной форме на бумажном носителе или   в электронной форме:</w:t>
      </w:r>
    </w:p>
    <w:p w14:paraId="5DACA6CD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Уполномоченный орган - на решение и (или) действия (бездействие) </w:t>
      </w:r>
      <w:r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органа, на решение и действия (бездействие) Уполномоченного органа, </w:t>
      </w:r>
      <w:r>
        <w:rPr>
          <w:rFonts w:eastAsia="Times New Roman"/>
          <w:color w:val="000000"/>
          <w:spacing w:val="-1"/>
          <w:sz w:val="28"/>
          <w:szCs w:val="28"/>
        </w:rPr>
        <w:t>руководителя Уполномоченного органа;</w:t>
      </w:r>
    </w:p>
    <w:p w14:paraId="38D75CD9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в вышестоящий орган на решение и (или) действия (бездействие) </w:t>
      </w:r>
      <w:r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>
        <w:rPr>
          <w:rFonts w:eastAsia="Times New Roman"/>
          <w:color w:val="000000"/>
          <w:spacing w:val="-4"/>
          <w:sz w:val="28"/>
          <w:szCs w:val="28"/>
        </w:rPr>
        <w:t>органа;</w:t>
      </w:r>
    </w:p>
    <w:p w14:paraId="53311D21">
      <w:pPr>
        <w:shd w:val="clear" w:color="auto" w:fill="FFFFFF"/>
        <w:ind w:left="10"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к руководителю многофункционального центра — на решения и действия </w:t>
      </w:r>
      <w:r>
        <w:rPr>
          <w:rFonts w:eastAsia="Times New Roman"/>
          <w:color w:val="000000"/>
          <w:spacing w:val="-1"/>
          <w:sz w:val="28"/>
          <w:szCs w:val="28"/>
        </w:rPr>
        <w:t>(бездействие) работника многофункционального центра;</w:t>
      </w:r>
    </w:p>
    <w:p w14:paraId="4D3D1376">
      <w:pPr>
        <w:shd w:val="clear" w:color="auto" w:fill="FFFFFF"/>
        <w:ind w:left="10"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 учредителю многофункционального центра — на решение и действия (бездействие) многофункционального центра.</w:t>
      </w:r>
    </w:p>
    <w:p w14:paraId="3AFABD80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>
        <w:rPr>
          <w:rFonts w:eastAsia="Times New Roman"/>
          <w:color w:val="000000"/>
          <w:spacing w:val="-1"/>
          <w:sz w:val="28"/>
          <w:szCs w:val="28"/>
        </w:rPr>
        <w:t>жалоб должностные лица.</w:t>
      </w:r>
    </w:p>
    <w:p w14:paraId="14D9EB05">
      <w:pPr>
        <w:shd w:val="clear" w:color="auto" w:fill="FFFFFF"/>
        <w:spacing w:before="240" w:line="322" w:lineRule="exact"/>
        <w:ind w:left="192" w:firstLine="216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жалобы, в том числе с использованием Единого портала государственных и муниципальных услуг (функций)</w:t>
      </w:r>
    </w:p>
    <w:p w14:paraId="1B26FDA6">
      <w:pPr>
        <w:shd w:val="clear" w:color="auto" w:fill="FFFFFF"/>
        <w:tabs>
          <w:tab w:val="left" w:pos="1234"/>
        </w:tabs>
        <w:ind w:left="6" w:firstLine="709"/>
        <w:jc w:val="both"/>
        <w:rPr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5.3.</w:t>
      </w:r>
      <w:r>
        <w:rPr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Информация о порядке подачи и рассмотрения жалобы размещается 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информационных стендах в местах предоставления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муниципальной услуги, на сайте Уполномоченного органа, ЕПГУ, а также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rPr>
          <w:rFonts w:eastAsia="Times New Roman"/>
          <w:color w:val="000000"/>
          <w:spacing w:val="-2"/>
          <w:sz w:val="28"/>
          <w:szCs w:val="28"/>
        </w:rPr>
        <w:t>(представителем).</w:t>
      </w:r>
    </w:p>
    <w:p w14:paraId="4B7C6BD8">
      <w:pPr>
        <w:shd w:val="clear" w:color="auto" w:fill="FFFFFF"/>
        <w:spacing w:before="240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нормативных правовых актов, регулирующих порядок досудебного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(внесудебного) обжалования действий (бездействия) и (или) решений, принятых (осуществленных) в ходе предоставления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14:paraId="382893F8">
      <w:pPr>
        <w:shd w:val="clear" w:color="auto" w:fill="FFFFFF"/>
        <w:ind w:left="11" w:right="1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>
        <w:rPr>
          <w:rFonts w:eastAsia="Times New Roman"/>
          <w:color w:val="000000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муниципальную услугу, а также его должностных лиц регулируется:</w:t>
      </w:r>
    </w:p>
    <w:p w14:paraId="014188C2">
      <w:pPr>
        <w:shd w:val="clear" w:color="auto" w:fill="FFFFFF"/>
        <w:ind w:left="5" w:right="14"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муниципальных услуг»;</w:t>
      </w:r>
    </w:p>
    <w:p w14:paraId="0320649D">
      <w:pPr>
        <w:shd w:val="clear" w:color="auto" w:fill="FFFFFF"/>
        <w:ind w:left="5" w:right="14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Постановлением Правительства РФ от 20.11.2012 №1198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«О федеральной государственной информационной системе, </w:t>
      </w:r>
      <w:r>
        <w:rPr>
          <w:rFonts w:eastAsia="Times New Roman"/>
          <w:color w:val="000000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муниципальных услуг».</w:t>
      </w:r>
    </w:p>
    <w:p w14:paraId="226D060B">
      <w:pPr>
        <w:shd w:val="clear" w:color="auto" w:fill="FFFFFF"/>
        <w:spacing w:before="240" w:line="322" w:lineRule="exact"/>
        <w:ind w:left="696" w:hanging="259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Особенности выполнения административных процедур (действий) в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многофункциональных центрах предоставления государственных и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</w:t>
      </w:r>
    </w:p>
    <w:p w14:paraId="51A01219">
      <w:pPr>
        <w:shd w:val="clear" w:color="auto" w:fill="FFFFFF"/>
        <w:spacing w:before="240" w:line="322" w:lineRule="exact"/>
        <w:ind w:left="331" w:firstLine="91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Исчерпывающий перечень административных процедур (действий) при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предоставлении муниципальной услуги, выполняемых многофункциональными центрами</w:t>
      </w:r>
    </w:p>
    <w:p w14:paraId="4C51A674">
      <w:pPr>
        <w:shd w:val="clear" w:color="auto" w:fill="FFFFFF"/>
        <w:ind w:left="720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6.1 </w:t>
      </w:r>
      <w:r>
        <w:rPr>
          <w:rFonts w:eastAsia="Times New Roman"/>
          <w:color w:val="000000"/>
          <w:spacing w:val="-1"/>
          <w:sz w:val="28"/>
          <w:szCs w:val="28"/>
        </w:rPr>
        <w:t>Многофункциональный центр осуществляет:</w:t>
      </w:r>
    </w:p>
    <w:p w14:paraId="7DA85593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муниципальной услуги в многофункциональном центре, по иным вопросам, </w:t>
      </w:r>
      <w:r>
        <w:rPr>
          <w:rFonts w:eastAsia="Times New Roman"/>
          <w:color w:val="000000"/>
          <w:sz w:val="28"/>
          <w:szCs w:val="28"/>
        </w:rPr>
        <w:t xml:space="preserve">связанным с предоставлением муниципальной услуги, а также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консультирование заявителей о порядке предоставления государственной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 в многофункциональном центре;</w:t>
      </w:r>
    </w:p>
    <w:p w14:paraId="5DACDC40">
      <w:pPr>
        <w:shd w:val="clear" w:color="auto" w:fill="FFFFFF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3"/>
          <w:sz w:val="28"/>
          <w:szCs w:val="28"/>
        </w:rPr>
        <w:t xml:space="preserve">выдачу заявителю результата предоставления </w:t>
      </w:r>
      <w:r>
        <w:rPr>
          <w:rFonts w:eastAsia="Times New Roman"/>
          <w:color w:val="000000"/>
          <w:sz w:val="28"/>
          <w:szCs w:val="28"/>
        </w:rPr>
        <w:t xml:space="preserve">муниципальной услуги, на бумажном носителе, подтверждающих содержание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электронных документов, направленных в многофункциональный центр по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результатам предоставления муниципальной услуги, а также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выдача документов, включая составление на бумажном носителе и заверение </w:t>
      </w:r>
      <w:r>
        <w:rPr>
          <w:rFonts w:eastAsia="Times New Roman"/>
          <w:color w:val="000000"/>
          <w:sz w:val="28"/>
          <w:szCs w:val="28"/>
        </w:rPr>
        <w:t xml:space="preserve">выписок из информационных систем органов, предоставляющих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муниципальные услуги;</w:t>
      </w:r>
    </w:p>
    <w:p w14:paraId="557F73FB">
      <w:pPr>
        <w:shd w:val="clear" w:color="auto" w:fill="FFFFFF"/>
        <w:ind w:left="10" w:right="10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иные процедуры и действия, предусмотренные Федеральным законом № 210-</w:t>
      </w:r>
      <w:r>
        <w:rPr>
          <w:rFonts w:eastAsia="Times New Roman"/>
          <w:color w:val="000000"/>
          <w:spacing w:val="-9"/>
          <w:sz w:val="28"/>
          <w:szCs w:val="28"/>
        </w:rPr>
        <w:t>ФЗ.</w:t>
      </w:r>
    </w:p>
    <w:p w14:paraId="22AD7094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реализации своих функций многофункциональные центры вправе привлекать иные </w:t>
      </w:r>
      <w:r>
        <w:rPr>
          <w:rFonts w:eastAsia="Times New Roman"/>
          <w:color w:val="000000"/>
          <w:spacing w:val="-2"/>
          <w:sz w:val="28"/>
          <w:szCs w:val="28"/>
        </w:rPr>
        <w:t>организации.</w:t>
      </w:r>
    </w:p>
    <w:p w14:paraId="20655A4E">
      <w:pPr>
        <w:shd w:val="clear" w:color="auto" w:fill="FFFFFF"/>
        <w:spacing w:before="240" w:line="317" w:lineRule="exact"/>
        <w:ind w:lef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Информирование заявителей</w:t>
      </w:r>
    </w:p>
    <w:p w14:paraId="606F8F90">
      <w:pPr>
        <w:shd w:val="clear" w:color="auto" w:fill="FFFFFF"/>
        <w:ind w:left="11"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6.2.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Информирование заявителя многофункциональными центрами </w:t>
      </w:r>
      <w:r>
        <w:rPr>
          <w:rFonts w:eastAsia="Times New Roman"/>
          <w:color w:val="000000"/>
          <w:spacing w:val="-1"/>
          <w:sz w:val="28"/>
          <w:szCs w:val="28"/>
        </w:rPr>
        <w:t>осуществляется следующими способами:</w:t>
      </w:r>
    </w:p>
    <w:p w14:paraId="4941CF5B">
      <w:pPr>
        <w:shd w:val="clear" w:color="auto" w:fill="FFFFFF"/>
        <w:tabs>
          <w:tab w:val="left" w:pos="1046"/>
        </w:tabs>
        <w:ind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4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 xml:space="preserve">посредством привлечения средств массовой информации, а также путем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размещения информации на официальных сайтах и информационных стендах </w:t>
      </w:r>
      <w:r>
        <w:rPr>
          <w:rFonts w:eastAsia="Times New Roman"/>
          <w:color w:val="000000"/>
          <w:spacing w:val="-1"/>
          <w:sz w:val="28"/>
          <w:szCs w:val="28"/>
        </w:rPr>
        <w:t>многофункциональных центров;</w:t>
      </w:r>
    </w:p>
    <w:p w14:paraId="6582648F">
      <w:pPr>
        <w:shd w:val="clear" w:color="auto" w:fill="FFFFFF"/>
        <w:tabs>
          <w:tab w:val="left" w:pos="1133"/>
        </w:tabs>
        <w:ind w:firstLine="72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7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при обращении заявителя в многофункциональный центр  лично, по </w:t>
      </w:r>
      <w:r>
        <w:rPr>
          <w:rFonts w:eastAsia="Times New Roman"/>
          <w:color w:val="000000"/>
          <w:sz w:val="28"/>
          <w:szCs w:val="28"/>
        </w:rPr>
        <w:t>телефону, посредством почтовых отправлений, либо по электронной почте.</w:t>
      </w:r>
    </w:p>
    <w:p w14:paraId="29224732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предоставления консультации — не более 15 минут, время ожидания в очереди в </w:t>
      </w:r>
      <w:r>
        <w:rPr>
          <w:rFonts w:eastAsia="Times New Roman"/>
          <w:color w:val="000000"/>
          <w:spacing w:val="-1"/>
          <w:sz w:val="28"/>
          <w:szCs w:val="28"/>
        </w:rPr>
        <w:t>секторе информирования для получения информации о муниципальных услугах не может превышать 15 минут.</w:t>
      </w:r>
    </w:p>
    <w:p w14:paraId="5728D39F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>
        <w:rPr>
          <w:rFonts w:eastAsia="Times New Roman"/>
          <w:color w:val="000000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637D5B4C">
      <w:pPr>
        <w:shd w:val="clear" w:color="auto" w:fill="FFFFFF"/>
        <w:ind w:right="10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В случае если для подготовки ответа требуется более продолжительное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время, работник многофункционального центра, осуществляющий индивидуальное </w:t>
      </w:r>
      <w:r>
        <w:rPr>
          <w:rFonts w:eastAsia="Times New Roman"/>
          <w:color w:val="000000"/>
          <w:sz w:val="28"/>
          <w:szCs w:val="28"/>
        </w:rPr>
        <w:t>устное консультирование по телефону, может предложить заявителю:</w:t>
      </w:r>
    </w:p>
    <w:p w14:paraId="74D809C0">
      <w:pPr>
        <w:shd w:val="clear" w:color="auto" w:fill="FFFFFF"/>
        <w:ind w:left="10" w:right="19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 (ответ направляется Заявителю в </w:t>
      </w:r>
      <w:r>
        <w:rPr>
          <w:rFonts w:eastAsia="Times New Roman"/>
          <w:color w:val="000000"/>
          <w:spacing w:val="-1"/>
          <w:sz w:val="28"/>
          <w:szCs w:val="28"/>
        </w:rPr>
        <w:t>соответствии со способом, указанным в обращении);</w:t>
      </w:r>
    </w:p>
    <w:p w14:paraId="78D3BF75">
      <w:pPr>
        <w:shd w:val="clear" w:color="auto" w:fill="FFFFFF"/>
        <w:ind w:left="71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назначить другое время для консультаций.</w:t>
      </w:r>
    </w:p>
    <w:p w14:paraId="3FEC6F80">
      <w:pPr>
        <w:shd w:val="clear" w:color="auto" w:fill="FFFFFF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При консультировании по письменным обращениям заявителей ответ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направляется в письменном виде в срок не позднее 30 календарных дней с момента </w:t>
      </w:r>
      <w:r>
        <w:rPr>
          <w:rFonts w:eastAsia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форме электронного документа, и в письменной форме по почтовому адресу,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указанному в обращении, поступившем в многофункциональный центр в </w:t>
      </w:r>
      <w:r>
        <w:rPr>
          <w:rFonts w:eastAsia="Times New Roman"/>
          <w:color w:val="000000"/>
          <w:spacing w:val="-1"/>
          <w:sz w:val="28"/>
          <w:szCs w:val="28"/>
        </w:rPr>
        <w:t>письменной форме.</w:t>
      </w:r>
    </w:p>
    <w:p w14:paraId="74F903F8">
      <w:pPr>
        <w:shd w:val="clear" w:color="auto" w:fill="FFFFFF"/>
        <w:spacing w:before="240"/>
        <w:ind w:left="95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14:paraId="19D53198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6.3.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При наличии в заявлении о предоставлении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муниципальной услуги указания о выдаче результатов оказания услуги через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многофункциональный центр, Уполномоченный орган передает документы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многофункциональный центр для последующей выдачи заявителю </w:t>
      </w:r>
      <w:r>
        <w:rPr>
          <w:rFonts w:eastAsia="Times New Roman"/>
          <w:color w:val="000000"/>
          <w:sz w:val="28"/>
          <w:szCs w:val="28"/>
        </w:rPr>
        <w:t xml:space="preserve">(представителю) способом, согласно заключенным соглашениям о взаимодействии заключенным между Уполномоченным органом и многофункциональным </w:t>
      </w:r>
      <w:r>
        <w:rPr>
          <w:rFonts w:eastAsia="Times New Roman"/>
          <w:sz w:val="28"/>
          <w:szCs w:val="28"/>
        </w:rPr>
        <w:t xml:space="preserve">центром в порядке, </w:t>
      </w:r>
      <w:r>
        <w:rPr>
          <w:bCs/>
          <w:sz w:val="28"/>
          <w:szCs w:val="28"/>
        </w:rPr>
        <w:t>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</w:t>
      </w:r>
      <w:r>
        <w:rPr>
          <w:rFonts w:eastAsia="Times New Roman"/>
          <w:sz w:val="28"/>
          <w:szCs w:val="28"/>
        </w:rPr>
        <w:t>.</w:t>
      </w:r>
    </w:p>
    <w:p w14:paraId="0E70B227">
      <w:pPr>
        <w:shd w:val="clear" w:color="auto" w:fill="FFFFFF"/>
        <w:ind w:left="5" w:right="14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2CF757CF">
      <w:pPr>
        <w:shd w:val="clear" w:color="auto" w:fill="FFFFFF"/>
        <w:tabs>
          <w:tab w:val="left" w:pos="1291"/>
        </w:tabs>
        <w:ind w:left="5" w:firstLine="71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Прием заявителей для выдачи документов, являющихся результатом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услуги, в порядке очередности при получении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номерного талона из терминала электронной очереди, соответствующего цели </w:t>
      </w:r>
      <w:r>
        <w:rPr>
          <w:rFonts w:eastAsia="Times New Roman"/>
          <w:color w:val="000000"/>
          <w:spacing w:val="-1"/>
          <w:sz w:val="28"/>
          <w:szCs w:val="28"/>
        </w:rPr>
        <w:t>обращения, либо по предварительной записи.</w:t>
      </w:r>
    </w:p>
    <w:p w14:paraId="2E143367">
      <w:pPr>
        <w:shd w:val="clear" w:color="auto" w:fill="FFFFFF"/>
        <w:ind w:left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Работник многофункционального центра осуществляет следующие действия:</w:t>
      </w:r>
    </w:p>
    <w:p w14:paraId="78E7EB3E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9"/>
          <w:sz w:val="28"/>
          <w:szCs w:val="28"/>
        </w:rPr>
        <w:t xml:space="preserve">устанавливает личность заявителя на основании документа,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удостоверяющего личность в соответствии с законодательством Российской </w:t>
      </w:r>
      <w:r>
        <w:rPr>
          <w:rFonts w:eastAsia="Times New Roman"/>
          <w:color w:val="000000"/>
          <w:spacing w:val="-3"/>
          <w:sz w:val="28"/>
          <w:szCs w:val="28"/>
        </w:rPr>
        <w:t>Федерации;</w:t>
      </w:r>
    </w:p>
    <w:p w14:paraId="31DDA611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проверяет полномочия представителя заявителя (в случае обращения </w:t>
      </w:r>
      <w:r>
        <w:rPr>
          <w:rFonts w:eastAsia="Times New Roman"/>
          <w:color w:val="000000"/>
          <w:spacing w:val="-1"/>
          <w:sz w:val="28"/>
          <w:szCs w:val="28"/>
        </w:rPr>
        <w:t>представителя заявителя);</w:t>
      </w:r>
    </w:p>
    <w:p w14:paraId="5303631D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определяет статус исполнения заявления заявителя в ГИС;</w:t>
      </w:r>
    </w:p>
    <w:p w14:paraId="5604F787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распечатывает результат предоставления муниципальной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услуги в виде экземпляра электронного документа на бумажном носителе 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заверяет его с использованием печати многофункционального центра (в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предусмотренных нормативными правовыми актами Российской Федерации </w:t>
      </w:r>
      <w:r>
        <w:rPr>
          <w:rFonts w:eastAsia="Times New Roman"/>
          <w:color w:val="000000"/>
          <w:spacing w:val="-1"/>
          <w:sz w:val="28"/>
          <w:szCs w:val="28"/>
        </w:rPr>
        <w:t>случаях - печати с изображением Государственного герба Российской Федерации);</w:t>
      </w:r>
    </w:p>
    <w:p w14:paraId="3CA32D53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заверяет экземпляр электронного документа на бумажном носителе с </w:t>
      </w:r>
      <w:r>
        <w:rPr>
          <w:rFonts w:eastAsia="Times New Roman"/>
          <w:color w:val="000000"/>
          <w:sz w:val="28"/>
          <w:szCs w:val="28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>
        <w:rPr>
          <w:rFonts w:eastAsia="Times New Roman"/>
          <w:color w:val="000000"/>
          <w:spacing w:val="-1"/>
          <w:sz w:val="28"/>
          <w:szCs w:val="28"/>
        </w:rPr>
        <w:t>изображением Государственного герба Российской Федерации);</w:t>
      </w:r>
    </w:p>
    <w:p w14:paraId="1CB89AB7">
      <w:pPr>
        <w:shd w:val="clear" w:color="auto" w:fill="FFFFFF"/>
        <w:ind w:left="5" w:right="10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выдает документы заявителю, при необходимости запрашивает у заявителя </w:t>
      </w:r>
      <w:r>
        <w:rPr>
          <w:rFonts w:eastAsia="Times New Roman"/>
          <w:color w:val="000000"/>
          <w:spacing w:val="-1"/>
          <w:sz w:val="28"/>
          <w:szCs w:val="28"/>
        </w:rPr>
        <w:t>подписи за каждый выданный документ;</w:t>
      </w:r>
    </w:p>
    <w:p w14:paraId="27E253C2">
      <w:pPr>
        <w:shd w:val="clear" w:color="auto" w:fill="FFFFFF"/>
        <w:ind w:left="5" w:firstLine="7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A73F5A8">
      <w:pPr>
        <w:shd w:val="clear" w:color="auto" w:fill="FFFFFF"/>
        <w:ind w:left="5" w:firstLine="710"/>
        <w:jc w:val="both"/>
        <w:rPr>
          <w:sz w:val="28"/>
          <w:szCs w:val="28"/>
        </w:rPr>
      </w:pPr>
    </w:p>
    <w:p w14:paraId="64582817">
      <w:pPr>
        <w:shd w:val="clear" w:color="auto" w:fill="FFFFFF"/>
        <w:spacing w:line="322" w:lineRule="exact"/>
        <w:ind w:left="5" w:firstLine="710"/>
        <w:jc w:val="center"/>
        <w:sectPr>
          <w:headerReference r:id="rId3" w:type="default"/>
          <w:pgSz w:w="11909" w:h="16834"/>
          <w:pgMar w:top="1134" w:right="850" w:bottom="1134" w:left="1701" w:header="720" w:footer="720" w:gutter="0"/>
          <w:cols w:space="60" w:num="1"/>
        </w:sectPr>
      </w:pPr>
      <w:r>
        <w:t>___________</w:t>
      </w:r>
    </w:p>
    <w:p w14:paraId="7F9CFAD2">
      <w:pPr>
        <w:shd w:val="clear" w:color="auto" w:fill="FFFFFF"/>
        <w:spacing w:line="322" w:lineRule="exact"/>
        <w:jc w:val="right"/>
      </w:pPr>
      <w:r>
        <w:rPr>
          <w:rFonts w:eastAsia="Times New Roman"/>
          <w:color w:val="000000"/>
          <w:spacing w:val="-5"/>
          <w:sz w:val="28"/>
          <w:szCs w:val="28"/>
        </w:rPr>
        <w:t>Приложение № 1</w:t>
      </w:r>
    </w:p>
    <w:p w14:paraId="23B39512">
      <w:pPr>
        <w:shd w:val="clear" w:color="auto" w:fill="FFFFFF"/>
        <w:spacing w:line="322" w:lineRule="exact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14:paraId="2D5754A5">
      <w:pPr>
        <w:shd w:val="clear" w:color="auto" w:fill="FFFFFF"/>
        <w:spacing w:line="322" w:lineRule="exact"/>
        <w:jc w:val="right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14:paraId="7BCC81BD">
      <w:pPr>
        <w:shd w:val="clear" w:color="auto" w:fill="FFFFFF"/>
        <w:spacing w:line="322" w:lineRule="exact"/>
        <w:ind w:left="2362" w:right="2074" w:firstLine="494"/>
        <w:rPr>
          <w:rFonts w:eastAsia="Times New Roman"/>
          <w:b/>
          <w:bCs/>
          <w:color w:val="000000"/>
          <w:spacing w:val="-1"/>
          <w:sz w:val="16"/>
          <w:szCs w:val="16"/>
        </w:rPr>
      </w:pPr>
    </w:p>
    <w:p w14:paraId="00282FC7">
      <w:pPr>
        <w:shd w:val="clear" w:color="auto" w:fill="FFFFFF"/>
        <w:spacing w:line="322" w:lineRule="exact"/>
        <w:ind w:left="2362" w:right="2074" w:firstLine="494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Форма решения о предоставлении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государственной (муниципальной) услуги</w:t>
      </w:r>
    </w:p>
    <w:p w14:paraId="61746D8F">
      <w:pPr>
        <w:shd w:val="clear" w:color="auto" w:fill="FFFFFF"/>
        <w:spacing w:before="312"/>
        <w:ind w:left="1267"/>
      </w:pPr>
      <w:r>
        <w:pict>
          <v:line id="Line 2" o:spid="_x0000_s1065" o:spt="20" style="position:absolute;left:0pt;margin-left:0pt;margin-top:0pt;height:0pt;width:0pt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DT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14:paraId="6324AF52">
      <w:pPr>
        <w:shd w:val="clear" w:color="auto" w:fill="FFFFFF"/>
        <w:ind w:left="3595"/>
      </w:pPr>
      <w:r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14:paraId="54FEE1F1">
      <w:pPr>
        <w:shd w:val="clear" w:color="auto" w:fill="FFFFFF"/>
        <w:spacing w:after="269"/>
        <w:ind w:left="3595"/>
        <w:sectPr>
          <w:pgSz w:w="11909" w:h="16834"/>
          <w:pgMar w:top="1078" w:right="576" w:bottom="360" w:left="1282" w:header="720" w:footer="720" w:gutter="0"/>
          <w:cols w:space="60" w:num="1"/>
        </w:sectPr>
      </w:pPr>
    </w:p>
    <w:p w14:paraId="243AF723">
      <w:pPr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t>Кому</w:t>
      </w:r>
    </w:p>
    <w:p w14:paraId="1EC5DE38">
      <w:pPr>
        <w:shd w:val="clear" w:color="auto" w:fill="FFFFFF"/>
        <w:spacing w:before="274"/>
      </w:pPr>
      <w:r>
        <w:br w:type="column"/>
      </w:r>
      <w:r>
        <w:rPr>
          <w:color w:val="000000"/>
          <w:spacing w:val="-1"/>
          <w:sz w:val="18"/>
          <w:szCs w:val="18"/>
        </w:rPr>
        <w:t>(</w:t>
      </w:r>
      <w:r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14:paraId="5BB55D56">
      <w:pPr>
        <w:shd w:val="clear" w:color="auto" w:fill="FFFFFF"/>
        <w:spacing w:before="274"/>
        <w:sectPr>
          <w:type w:val="continuous"/>
          <w:pgSz w:w="11909" w:h="16834"/>
          <w:pgMar w:top="1078" w:right="2645" w:bottom="360" w:left="5655" w:header="720" w:footer="720" w:gutter="0"/>
          <w:cols w:equalWidth="0" w:num="2">
            <w:col w:w="720" w:space="960"/>
            <w:col w:w="1929"/>
          </w:cols>
        </w:sectPr>
      </w:pPr>
    </w:p>
    <w:p w14:paraId="5636532D">
      <w:pPr>
        <w:shd w:val="clear" w:color="auto" w:fill="FFFFFF"/>
        <w:spacing w:before="826"/>
        <w:ind w:right="1771"/>
        <w:jc w:val="right"/>
      </w:pPr>
      <w:r>
        <w:pict>
          <v:line id="Line 3" o:spid="_x0000_s1066" o:spt="20" style="position:absolute;left:0pt;margin-left:0pt;margin-top:12pt;height:0pt;width:0pt;mso-position-horizontal-relative:margin;z-index:2516602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/yEwIAACk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Line 4" o:spid="_x0000_s1067" o:spt="20" style="position:absolute;left:0pt;margin-left:0pt;margin-top:0pt;height:0pt;width:0pt;mso-position-horizontal-relative:margin;z-index:25166131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NZ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pacing w:val="-1"/>
          <w:sz w:val="18"/>
          <w:szCs w:val="18"/>
        </w:rPr>
        <w:t>(</w:t>
      </w:r>
      <w:r>
        <w:rPr>
          <w:rFonts w:eastAsia="Times New Roman"/>
          <w:color w:val="000000"/>
          <w:spacing w:val="-1"/>
          <w:sz w:val="18"/>
          <w:szCs w:val="18"/>
        </w:rPr>
        <w:t>телефон и адрес электронной почты)</w:t>
      </w:r>
    </w:p>
    <w:p w14:paraId="282D1AC4">
      <w:pPr>
        <w:shd w:val="clear" w:color="auto" w:fill="FFFFFF"/>
        <w:spacing w:line="322" w:lineRule="exact"/>
        <w:ind w:left="2654" w:right="2592" w:firstLine="1642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жилого помещения</w:t>
      </w:r>
    </w:p>
    <w:p w14:paraId="1CC43BAC">
      <w:pPr>
        <w:shd w:val="clear" w:color="auto" w:fill="FFFFFF"/>
        <w:spacing w:before="643" w:after="322" w:line="322" w:lineRule="exact"/>
        <w:ind w:left="2654" w:right="2592" w:firstLine="1642"/>
        <w:sectPr>
          <w:type w:val="continuous"/>
          <w:pgSz w:w="11909" w:h="16834"/>
          <w:pgMar w:top="1078" w:right="576" w:bottom="360" w:left="1282" w:header="720" w:footer="720" w:gutter="0"/>
          <w:cols w:space="60" w:num="1"/>
        </w:sectPr>
      </w:pPr>
    </w:p>
    <w:p w14:paraId="2D7336DA">
      <w:pPr>
        <w:shd w:val="clear" w:color="auto" w:fill="FFFFFF"/>
      </w:pPr>
      <w:r>
        <w:rPr>
          <w:rFonts w:eastAsia="Times New Roman"/>
          <w:color w:val="000000"/>
          <w:spacing w:val="-4"/>
          <w:sz w:val="28"/>
          <w:szCs w:val="28"/>
        </w:rPr>
        <w:t>Дата</w:t>
      </w:r>
    </w:p>
    <w:p w14:paraId="576C0310">
      <w:pPr>
        <w:shd w:val="clear" w:color="auto" w:fill="FFFFFF"/>
        <w:spacing w:before="19"/>
        <w:sectPr>
          <w:type w:val="continuous"/>
          <w:pgSz w:w="11909" w:h="16834"/>
          <w:pgMar w:top="1078" w:right="1944" w:bottom="360" w:left="1291" w:header="720" w:footer="720" w:gutter="0"/>
          <w:cols w:equalWidth="0" w:num="2">
            <w:col w:w="720" w:space="7234"/>
            <w:col w:w="720"/>
          </w:cols>
        </w:sectPr>
      </w:pPr>
      <w:r>
        <w:br w:type="column"/>
      </w:r>
      <w:r>
        <w:rPr>
          <w:rFonts w:ascii="Arial" w:hAnsi="Arial" w:eastAsia="Times New Roman"/>
          <w:b/>
          <w:bCs/>
          <w:color w:val="000000"/>
          <w:sz w:val="26"/>
          <w:szCs w:val="26"/>
        </w:rPr>
        <w:t>№</w:t>
      </w:r>
    </w:p>
    <w:p w14:paraId="2EBD884A">
      <w:pPr>
        <w:framePr w:h="302" w:hRule="exact" w:hSpace="38" w:wrap="auto" w:vAnchor="text" w:hAnchor="text" w:x="8171" w:y="471"/>
        <w:shd w:val="clear" w:color="auto" w:fill="FFFFFF"/>
      </w:pPr>
    </w:p>
    <w:p w14:paraId="7280C78A">
      <w:pPr>
        <w:shd w:val="clear" w:color="auto" w:fill="FFFFFF"/>
        <w:ind w:left="57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По   результатам   рассмотрения   заявления   от           №</w:t>
      </w:r>
    </w:p>
    <w:p w14:paraId="655FDFCC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и приложенных к нему документов, в соответствии со статьей 57 Жилищного </w:t>
      </w:r>
      <w:r>
        <w:rPr>
          <w:rFonts w:eastAsia="Times New Roman"/>
          <w:color w:val="000000"/>
          <w:sz w:val="28"/>
          <w:szCs w:val="28"/>
        </w:rPr>
        <w:t>кодекса Российской Федерации принято решение предоставить жилое помещение:</w:t>
      </w:r>
    </w:p>
    <w:p w14:paraId="69BC868C">
      <w:pPr>
        <w:shd w:val="clear" w:color="auto" w:fill="FFFFFF"/>
        <w:spacing w:before="312"/>
        <w:ind w:left="29"/>
        <w:jc w:val="center"/>
      </w:pPr>
      <w:r>
        <w:pict>
          <v:line id="Line 5" o:spid="_x0000_s1068" o:spt="20" style="position:absolute;left:0pt;margin-left:0pt;margin-top:0pt;height:0pt;width:0pt;z-index:25166233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Rq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ФИО заявителя</w:t>
      </w:r>
    </w:p>
    <w:p w14:paraId="61C8B89E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и совместно проживающим с ним членам семьи: </w:t>
      </w:r>
    </w:p>
    <w:p w14:paraId="220C9268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8"/>
          <w:szCs w:val="28"/>
        </w:rPr>
      </w:pPr>
      <w:r>
        <w:rPr>
          <w:rFonts w:eastAsia="Times New Roman"/>
          <w:color w:val="000000"/>
          <w:spacing w:val="-23"/>
          <w:sz w:val="28"/>
          <w:szCs w:val="28"/>
        </w:rPr>
        <w:t xml:space="preserve">1. </w:t>
      </w:r>
    </w:p>
    <w:p w14:paraId="42792850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 xml:space="preserve">2. </w:t>
      </w:r>
    </w:p>
    <w:p w14:paraId="781B368F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14"/>
          <w:sz w:val="28"/>
          <w:szCs w:val="28"/>
        </w:rPr>
        <w:t xml:space="preserve">3. </w:t>
      </w:r>
    </w:p>
    <w:p w14:paraId="329DC544">
      <w:pPr>
        <w:shd w:val="clear" w:color="auto" w:fill="FFFFFF"/>
        <w:spacing w:line="322" w:lineRule="exact"/>
        <w:ind w:left="566" w:right="4147" w:hanging="562"/>
      </w:pPr>
      <w:r>
        <w:rPr>
          <w:rFonts w:eastAsia="Times New Roman"/>
          <w:color w:val="000000"/>
          <w:spacing w:val="-9"/>
          <w:sz w:val="28"/>
          <w:szCs w:val="28"/>
        </w:rPr>
        <w:t>4.</w:t>
      </w:r>
    </w:p>
    <w:tbl>
      <w:tblPr>
        <w:tblStyle w:val="11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61"/>
        <w:gridCol w:w="6374"/>
      </w:tblGrid>
      <w:tr w14:paraId="0BAE273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1" w:hRule="exact"/>
        </w:trPr>
        <w:tc>
          <w:tcPr>
            <w:tcW w:w="9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F2A1CC">
            <w:pPr>
              <w:shd w:val="clear" w:color="auto" w:fill="FFFFFF"/>
              <w:ind w:left="320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14:paraId="2A1139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7" w:hRule="exact"/>
        </w:trPr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B691F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8F6D8A">
            <w:pPr>
              <w:shd w:val="clear" w:color="auto" w:fill="FFFFFF"/>
            </w:pPr>
          </w:p>
        </w:tc>
      </w:tr>
      <w:tr w14:paraId="7E38539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exact"/>
        </w:trPr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86ECAB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7F3C46">
            <w:pPr>
              <w:shd w:val="clear" w:color="auto" w:fill="FFFFFF"/>
            </w:pPr>
          </w:p>
        </w:tc>
      </w:tr>
      <w:tr w14:paraId="68552B4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3" w:hRule="exact"/>
        </w:trPr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5003C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2571DE">
            <w:pPr>
              <w:shd w:val="clear" w:color="auto" w:fill="FFFFFF"/>
            </w:pPr>
          </w:p>
        </w:tc>
      </w:tr>
      <w:tr w14:paraId="5C95604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1" w:hRule="exact"/>
        </w:trPr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2F3BFB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9B84B7">
            <w:pPr>
              <w:shd w:val="clear" w:color="auto" w:fill="FFFFFF"/>
            </w:pPr>
          </w:p>
        </w:tc>
      </w:tr>
      <w:tr w14:paraId="4135BA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3" w:hRule="exact"/>
        </w:trPr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221AF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CAAF33">
            <w:pPr>
              <w:shd w:val="clear" w:color="auto" w:fill="FFFFFF"/>
            </w:pPr>
          </w:p>
        </w:tc>
      </w:tr>
    </w:tbl>
    <w:p w14:paraId="79328B74">
      <w:pPr>
        <w:tabs>
          <w:tab w:val="left" w:pos="3179"/>
        </w:tabs>
      </w:pPr>
    </w:p>
    <w:p w14:paraId="19E23BDD">
      <w:pPr>
        <w:tabs>
          <w:tab w:val="left" w:pos="3179"/>
        </w:tabs>
      </w:pPr>
    </w:p>
    <w:p w14:paraId="707F2244">
      <w:pPr>
        <w:tabs>
          <w:tab w:val="left" w:pos="3179"/>
        </w:tabs>
      </w:pPr>
    </w:p>
    <w:p w14:paraId="5A5FE2AB">
      <w:pPr>
        <w:tabs>
          <w:tab w:val="left" w:pos="3179"/>
        </w:tabs>
      </w:pPr>
    </w:p>
    <w:p w14:paraId="7D5891A3">
      <w:pPr>
        <w:tabs>
          <w:tab w:val="left" w:pos="3179"/>
        </w:tabs>
      </w:pPr>
    </w:p>
    <w:p w14:paraId="38F6D260">
      <w:pPr>
        <w:tabs>
          <w:tab w:val="left" w:pos="3179"/>
        </w:tabs>
        <w:sectPr>
          <w:type w:val="continuous"/>
          <w:pgSz w:w="11909" w:h="16834"/>
          <w:pgMar w:top="1078" w:right="591" w:bottom="360" w:left="1282" w:header="720" w:footer="720" w:gutter="0"/>
          <w:cols w:space="60" w:num="1"/>
        </w:sectPr>
      </w:pPr>
    </w:p>
    <w:p w14:paraId="58D0D318">
      <w:pPr>
        <w:shd w:val="clear" w:color="auto" w:fill="FFFFFF"/>
      </w:pPr>
      <w:r>
        <w:pict>
          <v:line id="Line 44" o:spid="_x0000_s1069" o:spt="20" style="position:absolute;left:0pt;margin-left:-36pt;margin-top:0pt;height:0pt;width:216pt;mso-position-horizontal-relative:margin;z-index:25169305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hw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pacing w:val="-2"/>
          <w:sz w:val="24"/>
          <w:szCs w:val="24"/>
        </w:rPr>
        <w:t>(</w:t>
      </w:r>
      <w:r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14:paraId="1D933A4E">
      <w:pPr>
        <w:shd w:val="clear" w:color="auto" w:fill="FFFFFF"/>
      </w:pPr>
      <w:r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14:paraId="767C1060">
      <w:pPr>
        <w:shd w:val="clear" w:color="auto" w:fill="FFFFFF"/>
      </w:pPr>
      <w:r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14:paraId="1C021761">
      <w:pPr>
        <w:shd w:val="clear" w:color="auto" w:fill="FFFFFF"/>
        <w:spacing w:before="34"/>
      </w:pPr>
      <w:r>
        <w:br w:type="column"/>
      </w:r>
      <w:r>
        <w:rPr>
          <w:color w:val="000000"/>
          <w:spacing w:val="-4"/>
          <w:sz w:val="24"/>
          <w:szCs w:val="24"/>
        </w:rPr>
        <w:t>(</w:t>
      </w:r>
      <w:r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14:paraId="4899560E">
      <w:pPr>
        <w:shd w:val="clear" w:color="auto" w:fill="FFFFFF"/>
        <w:spacing w:before="38"/>
      </w:pPr>
      <w:r>
        <w:br w:type="column"/>
      </w:r>
      <w:r>
        <w:rPr>
          <w:color w:val="000000"/>
          <w:spacing w:val="-3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14:paraId="510741B1">
      <w:pPr>
        <w:shd w:val="clear" w:color="auto" w:fill="FFFFFF"/>
        <w:spacing w:before="38"/>
        <w:sectPr>
          <w:type w:val="continuous"/>
          <w:pgSz w:w="11909" w:h="16834"/>
          <w:pgMar w:top="1440" w:right="672" w:bottom="360" w:left="2002" w:header="720" w:footer="720" w:gutter="0"/>
          <w:cols w:equalWidth="0" w:num="3">
            <w:col w:w="2688" w:space="1901"/>
            <w:col w:w="988" w:space="1214"/>
            <w:col w:w="2443"/>
          </w:cols>
        </w:sectPr>
      </w:pPr>
    </w:p>
    <w:p w14:paraId="3098B7B6">
      <w:pPr>
        <w:shd w:val="clear" w:color="auto" w:fill="FFFFFF"/>
        <w:ind w:left="3173"/>
      </w:pPr>
      <w:r>
        <w:rPr>
          <w:b/>
          <w:bCs/>
          <w:color w:val="000000"/>
          <w:spacing w:val="-3"/>
          <w:sz w:val="24"/>
          <w:szCs w:val="24"/>
        </w:rPr>
        <w:t xml:space="preserve">20     </w:t>
      </w:r>
      <w:r>
        <w:rPr>
          <w:rFonts w:eastAsia="Times New Roman"/>
          <w:color w:val="000000"/>
          <w:spacing w:val="-3"/>
          <w:sz w:val="24"/>
          <w:szCs w:val="24"/>
        </w:rPr>
        <w:t>г.</w:t>
      </w:r>
    </w:p>
    <w:p w14:paraId="425CE8E0">
      <w:pPr>
        <w:shd w:val="clear" w:color="auto" w:fill="FFFFFF"/>
        <w:ind w:left="710"/>
      </w:pPr>
      <w:r>
        <w:rPr>
          <w:rFonts w:eastAsia="Times New Roman"/>
          <w:color w:val="000000"/>
          <w:spacing w:val="-7"/>
          <w:sz w:val="28"/>
          <w:szCs w:val="28"/>
        </w:rPr>
        <w:t>М.П.</w:t>
      </w:r>
    </w:p>
    <w:p w14:paraId="6F1FBFE5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14:paraId="1F0EA3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14:paraId="59758D84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14:paraId="60DD5646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14:paraId="6BDD4223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>Приложение № 2</w:t>
      </w:r>
    </w:p>
    <w:p w14:paraId="7A78FAC7">
      <w:pPr>
        <w:shd w:val="clear" w:color="auto" w:fill="FFFFFF"/>
        <w:spacing w:before="48" w:line="322" w:lineRule="exact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14:paraId="56D4965F">
      <w:pPr>
        <w:shd w:val="clear" w:color="auto" w:fill="FFFFFF"/>
        <w:spacing w:line="322" w:lineRule="exact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14:paraId="451BD68D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3DADAB5E">
      <w:pPr>
        <w:shd w:val="clear" w:color="auto" w:fill="FFFFFF"/>
        <w:spacing w:line="322" w:lineRule="exact"/>
        <w:ind w:left="1310" w:right="518" w:hanging="475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приеме документов, необходимых для </w:t>
      </w:r>
      <w:r>
        <w:rPr>
          <w:rFonts w:eastAsia="Times New Roman"/>
          <w:b/>
          <w:bCs/>
          <w:color w:val="000000"/>
          <w:sz w:val="28"/>
          <w:szCs w:val="28"/>
        </w:rPr>
        <w:t>предоставления услуги/об отказе в предоставлении услуги</w:t>
      </w:r>
    </w:p>
    <w:p w14:paraId="0A131F6C">
      <w:pPr>
        <w:shd w:val="clear" w:color="auto" w:fill="FFFFFF"/>
        <w:spacing w:before="312"/>
        <w:ind w:left="1267"/>
      </w:pPr>
      <w:r>
        <w:pict>
          <v:line id="Line 7" o:spid="_x0000_s1070" o:spt="20" style="position:absolute;left:0pt;margin-left:0pt;margin-top:0pt;height:0pt;width:0pt;z-index:25166336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D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14:paraId="4BCDAEAC">
      <w:pPr>
        <w:shd w:val="clear" w:color="auto" w:fill="FFFFFF"/>
        <w:ind w:left="3595"/>
      </w:pPr>
      <w:r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14:paraId="48495451">
      <w:pPr>
        <w:shd w:val="clear" w:color="auto" w:fill="FFFFFF"/>
        <w:tabs>
          <w:tab w:val="left" w:leader="underscore" w:pos="9293"/>
        </w:tabs>
        <w:spacing w:before="317"/>
        <w:ind w:left="5083"/>
      </w:pPr>
      <w:r>
        <w:rPr>
          <w:rFonts w:eastAsia="Times New Roman"/>
          <w:color w:val="000000"/>
          <w:spacing w:val="-2"/>
          <w:sz w:val="24"/>
          <w:szCs w:val="24"/>
        </w:rPr>
        <w:t>Кому</w:t>
      </w:r>
      <w:r>
        <w:rPr>
          <w:rFonts w:eastAsia="Times New Roman"/>
          <w:color w:val="000000"/>
          <w:sz w:val="24"/>
          <w:szCs w:val="24"/>
        </w:rPr>
        <w:tab/>
      </w:r>
    </w:p>
    <w:p w14:paraId="780E9A4B">
      <w:pPr>
        <w:shd w:val="clear" w:color="auto" w:fill="FFFFFF"/>
        <w:ind w:left="6912"/>
      </w:pPr>
      <w:r>
        <w:rPr>
          <w:color w:val="000000"/>
          <w:spacing w:val="-1"/>
          <w:sz w:val="18"/>
          <w:szCs w:val="18"/>
        </w:rPr>
        <w:t>(</w:t>
      </w:r>
      <w:r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14:paraId="13AB7306">
      <w:pPr>
        <w:shd w:val="clear" w:color="auto" w:fill="FFFFFF"/>
        <w:spacing w:before="821"/>
        <w:ind w:left="6437"/>
      </w:pPr>
      <w:r>
        <w:pict>
          <v:line id="Line 8" o:spid="_x0000_s1071" o:spt="20" style="position:absolute;left:0pt;margin-left:0pt;margin-top:0pt;height:0pt;width:0pt;z-index:25166438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TU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Line 9" o:spid="_x0000_s1072" o:spt="20" style="position:absolute;left:0pt;margin-left:0pt;margin-top:0pt;height:0pt;width:0pt;z-index:25166540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M5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z w:val="18"/>
          <w:szCs w:val="18"/>
        </w:rPr>
        <w:t>(</w:t>
      </w:r>
      <w:r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14:paraId="1B3EFE94">
      <w:pPr>
        <w:shd w:val="clear" w:color="auto" w:fill="FFFFFF"/>
        <w:spacing w:before="278" w:line="322" w:lineRule="exact"/>
        <w:ind w:left="4296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14:paraId="37C17806">
      <w:pPr>
        <w:shd w:val="clear" w:color="auto" w:fill="FFFFFF"/>
        <w:spacing w:after="269" w:line="322" w:lineRule="exact"/>
        <w:ind w:left="552" w:hanging="168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приеме документов, необходимых для предоставления услуги </w:t>
      </w:r>
      <w:r>
        <w:rPr>
          <w:rFonts w:eastAsia="Times New Roman"/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 или в собственность бесплатно»</w:t>
      </w:r>
    </w:p>
    <w:p w14:paraId="3BADFEFA">
      <w:pPr>
        <w:shd w:val="clear" w:color="auto" w:fill="FFFFFF"/>
        <w:spacing w:after="269" w:line="322" w:lineRule="exact"/>
        <w:ind w:left="552" w:hanging="168"/>
        <w:sectPr>
          <w:type w:val="continuous"/>
          <w:pgSz w:w="11909" w:h="16834"/>
          <w:pgMar w:top="1440" w:right="576" w:bottom="360" w:left="1282" w:header="720" w:footer="720" w:gutter="0"/>
          <w:cols w:space="60" w:num="1"/>
        </w:sectPr>
      </w:pPr>
    </w:p>
    <w:p w14:paraId="0193DC0A">
      <w:pPr>
        <w:shd w:val="clear" w:color="auto" w:fill="FFFFFF"/>
      </w:pPr>
      <w:r>
        <w:rPr>
          <w:rFonts w:eastAsia="Times New Roman"/>
          <w:color w:val="000000"/>
          <w:spacing w:val="-4"/>
          <w:sz w:val="28"/>
          <w:szCs w:val="28"/>
        </w:rPr>
        <w:t>Дата</w:t>
      </w:r>
    </w:p>
    <w:p w14:paraId="0EE579E2">
      <w:pPr>
        <w:shd w:val="clear" w:color="auto" w:fill="FFFFFF"/>
        <w:spacing w:before="19"/>
      </w:pPr>
      <w:r>
        <w:br w:type="column"/>
      </w:r>
      <w:r>
        <w:rPr>
          <w:rFonts w:ascii="Arial" w:hAnsi="Arial" w:eastAsia="Times New Roman"/>
          <w:b/>
          <w:bCs/>
          <w:color w:val="000000"/>
          <w:sz w:val="26"/>
          <w:szCs w:val="26"/>
        </w:rPr>
        <w:t>№</w:t>
      </w:r>
    </w:p>
    <w:p w14:paraId="4E16F8E0">
      <w:pPr>
        <w:shd w:val="clear" w:color="auto" w:fill="FFFFFF"/>
        <w:spacing w:before="19"/>
        <w:sectPr>
          <w:type w:val="continuous"/>
          <w:pgSz w:w="11909" w:h="16834"/>
          <w:pgMar w:top="1440" w:right="3082" w:bottom="360" w:left="1291" w:header="720" w:footer="720" w:gutter="0"/>
          <w:cols w:equalWidth="0" w:num="2">
            <w:col w:w="720" w:space="6096"/>
            <w:col w:w="720"/>
          </w:cols>
        </w:sectPr>
      </w:pPr>
    </w:p>
    <w:p w14:paraId="6DF0A551">
      <w:pPr>
        <w:spacing w:line="1" w:lineRule="exact"/>
        <w:rPr>
          <w:sz w:val="2"/>
          <w:szCs w:val="2"/>
        </w:rPr>
      </w:pPr>
      <w:r>
        <w:pict>
          <v:line id="Line 10" o:spid="_x0000_s1073" o:spt="20" style="position:absolute;left:0pt;margin-left:0pt;margin-top:0pt;height:0pt;width:0pt;mso-position-horizontal-relative:margin;z-index:25166643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</w:p>
    <w:p w14:paraId="056D5273">
      <w:pPr>
        <w:framePr w:h="302" w:hRule="exact" w:hSpace="38" w:wrap="auto" w:vAnchor="text" w:hAnchor="text" w:x="7273" w:y="265"/>
        <w:shd w:val="clear" w:color="auto" w:fill="FFFFFF"/>
      </w:pPr>
      <w:r>
        <w:rPr>
          <w:rFonts w:ascii="Arial" w:hAnsi="Arial" w:eastAsia="Times New Roman"/>
          <w:b/>
          <w:bCs/>
          <w:color w:val="000000"/>
          <w:sz w:val="26"/>
          <w:szCs w:val="26"/>
        </w:rPr>
        <w:t>№</w:t>
      </w:r>
    </w:p>
    <w:p w14:paraId="208E14FD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</w:pPr>
      <w:r>
        <w:rPr>
          <w:rFonts w:eastAsia="Times New Roman"/>
          <w:color w:val="000000"/>
          <w:spacing w:val="-2"/>
          <w:sz w:val="28"/>
          <w:szCs w:val="28"/>
        </w:rPr>
        <w:t>По результатам рассмотрения заявления от</w:t>
      </w:r>
      <w:r>
        <w:rPr>
          <w:rFonts w:eastAsia="Times New Roman"/>
          <w:color w:val="000000"/>
          <w:sz w:val="28"/>
          <w:szCs w:val="28"/>
        </w:rPr>
        <w:tab/>
      </w:r>
    </w:p>
    <w:p w14:paraId="2F3570D4">
      <w:pPr>
        <w:shd w:val="clear" w:color="auto" w:fill="FFFFFF"/>
        <w:spacing w:after="336" w:line="322" w:lineRule="exact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Style w:val="11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00"/>
        <w:gridCol w:w="4176"/>
        <w:gridCol w:w="3638"/>
      </w:tblGrid>
      <w:tr w14:paraId="36A3022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18" w:hRule="exact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0CCA7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E36EBD">
            <w:pPr>
              <w:shd w:val="clear" w:color="auto" w:fill="FFFFFF"/>
              <w:spacing w:line="274" w:lineRule="exact"/>
              <w:ind w:right="230" w:hanging="5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основания для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отказа в соответствии с единым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4D8C52">
            <w:pPr>
              <w:shd w:val="clear" w:color="auto" w:fill="FFFFFF"/>
              <w:spacing w:line="278" w:lineRule="exact"/>
              <w:ind w:right="206" w:hanging="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14:paraId="7230AE5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18" w:hRule="exact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86C9F0D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FB9D9E">
            <w:pPr>
              <w:shd w:val="clear" w:color="auto" w:fill="FFFFFF"/>
              <w:spacing w:line="274" w:lineRule="exact"/>
              <w:ind w:right="230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Запрос о предоставлении услуги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подан в орган государственной власти, орган местного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самоуправления или организацию,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полномочия которых не входит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91AF8E">
            <w:pPr>
              <w:shd w:val="clear" w:color="auto" w:fill="FFFFFF"/>
              <w:spacing w:line="278" w:lineRule="exact"/>
              <w:ind w:right="20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14:paraId="0741ED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99" w:hRule="exact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DC3A57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402FF5">
            <w:pPr>
              <w:shd w:val="clear" w:color="auto" w:fill="FFFFFF"/>
              <w:spacing w:line="274" w:lineRule="exact"/>
              <w:ind w:right="26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Неполное заполнение обязательных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D87892">
            <w:pPr>
              <w:shd w:val="clear" w:color="auto" w:fill="FFFFFF"/>
              <w:spacing w:line="278" w:lineRule="exact"/>
              <w:ind w:right="20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14:paraId="6874B55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09" w:hRule="exact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AA8092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435FAA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Представление неполного комплекта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C61973">
            <w:pPr>
              <w:shd w:val="clear" w:color="auto" w:fill="FFFFFF"/>
              <w:spacing w:line="274" w:lineRule="exact"/>
              <w:ind w:right="31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непредставленных заявителем</w:t>
            </w:r>
          </w:p>
        </w:tc>
      </w:tr>
      <w:tr w14:paraId="443EA62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09" w:hRule="exact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3AE894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84976F">
            <w:pPr>
              <w:shd w:val="clear" w:color="auto" w:fill="FFFFFF"/>
              <w:spacing w:line="278" w:lineRule="exact"/>
              <w:ind w:right="4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утратили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DCA8E1">
            <w:pPr>
              <w:shd w:val="clear" w:color="auto" w:fill="FFFFFF"/>
              <w:spacing w:line="274" w:lineRule="exact"/>
              <w:ind w:right="35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утративших силу</w:t>
            </w:r>
          </w:p>
        </w:tc>
      </w:tr>
      <w:tr w14:paraId="75A3AAD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99" w:hRule="exact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090DC5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6F73C9">
            <w:pPr>
              <w:shd w:val="clear" w:color="auto" w:fill="FFFFFF"/>
              <w:spacing w:line="274" w:lineRule="exact"/>
              <w:ind w:right="5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содержат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подчистки и исправления текста, не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заверенные в порядке, установленном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законодательством Российской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E2847BF">
            <w:pPr>
              <w:shd w:val="clear" w:color="auto" w:fill="FFFFFF"/>
              <w:spacing w:line="274" w:lineRule="exact"/>
              <w:ind w:right="35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14:paraId="6EBB390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28" w:hRule="exact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6AB1DF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6BD342">
            <w:pPr>
              <w:shd w:val="clear" w:color="auto" w:fill="FFFFFF"/>
              <w:spacing w:line="274" w:lineRule="exact"/>
              <w:ind w:right="19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Заявление подано лицом, не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имеющим полномочий представлять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0CF135">
            <w:pPr>
              <w:shd w:val="clear" w:color="auto" w:fill="FFFFFF"/>
            </w:pPr>
          </w:p>
        </w:tc>
      </w:tr>
    </w:tbl>
    <w:p w14:paraId="773C9458">
      <w:pPr>
        <w:shd w:val="clear" w:color="auto" w:fill="FFFFFF"/>
        <w:spacing w:before="619" w:line="322" w:lineRule="exact"/>
        <w:ind w:left="34" w:right="139" w:firstLine="566"/>
        <w:jc w:val="both"/>
      </w:pPr>
      <w:r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14:paraId="4FB931A9">
      <w:pPr>
        <w:shd w:val="clear" w:color="auto" w:fill="FFFFFF"/>
        <w:spacing w:after="634" w:line="322" w:lineRule="exact"/>
        <w:ind w:left="34" w:right="144" w:firstLine="571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14:paraId="04805CED">
      <w:pPr>
        <w:shd w:val="clear" w:color="auto" w:fill="FFFFFF"/>
        <w:spacing w:after="634" w:line="322" w:lineRule="exact"/>
        <w:ind w:left="34" w:right="144" w:firstLine="571"/>
        <w:jc w:val="both"/>
        <w:sectPr>
          <w:type w:val="continuous"/>
          <w:pgSz w:w="11909" w:h="16834"/>
          <w:pgMar w:top="996" w:right="442" w:bottom="360" w:left="1253" w:header="720" w:footer="720" w:gutter="0"/>
          <w:cols w:space="60" w:num="1"/>
        </w:sectPr>
      </w:pPr>
    </w:p>
    <w:p w14:paraId="552132FE">
      <w:pPr>
        <w:shd w:val="clear" w:color="auto" w:fill="FFFFFF"/>
        <w:spacing w:line="278" w:lineRule="exact"/>
        <w:ind w:left="5"/>
      </w:pPr>
      <w:r>
        <w:pict>
          <v:line id="Line 55" o:spid="_x0000_s1074" o:spt="20" style="position:absolute;left:0pt;margin-left:0pt;margin-top:0pt;height:0pt;width:0pt;mso-position-horizontal-relative:margin;z-index:25169408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CW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Line 56" o:spid="_x0000_s1075" o:spt="20" style="position:absolute;left:0pt;margin-left:0pt;margin-top:0pt;height:0pt;width:0pt;mso-position-horizontal-relative:margin;z-index:25169510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2FEwIAACkEAAAOAAAAZHJzL2Uyb0RvYy54bWysU8GO2jAQvVfqP1i+QxLK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Line 57" o:spid="_x0000_s1076" o:spt="20" style="position:absolute;left:0pt;margin-left:0pt;margin-top:0pt;height:0pt;width:0pt;mso-position-horizontal-relative:margin;z-index:25169612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KUFAIAACo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pacing w:val="-2"/>
          <w:sz w:val="24"/>
          <w:szCs w:val="24"/>
        </w:rPr>
        <w:t>(</w:t>
      </w:r>
      <w:r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14:paraId="5CF54696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14:paraId="08E9F9DA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14:paraId="31C5E49A">
      <w:pPr>
        <w:shd w:val="clear" w:color="auto" w:fill="FFFFFF"/>
        <w:tabs>
          <w:tab w:val="left" w:pos="2458"/>
        </w:tabs>
        <w:spacing w:before="274"/>
      </w:pPr>
      <w:r>
        <w:rPr>
          <w:rFonts w:ascii="Arial" w:hAnsi="Arial" w:eastAsia="Times New Roman"/>
          <w:b/>
          <w:bCs/>
          <w:color w:val="000000"/>
          <w:spacing w:val="-12"/>
          <w:sz w:val="24"/>
          <w:szCs w:val="24"/>
        </w:rPr>
        <w:t>«»</w:t>
      </w:r>
      <w:r>
        <w:rPr>
          <w:rFonts w:ascii="Arial" w:hAnsi="Arial" w:eastAsia="Times New Roman"/>
          <w:b/>
          <w:bCs/>
          <w:color w:val="000000"/>
          <w:sz w:val="24"/>
          <w:szCs w:val="24"/>
        </w:rPr>
        <w:tab/>
      </w:r>
      <w:r>
        <w:rPr>
          <w:rFonts w:ascii="Arial" w:hAnsi="Arial" w:eastAsia="Times New Roman" w:cs="Arial"/>
          <w:b/>
          <w:bCs/>
          <w:color w:val="000000"/>
          <w:spacing w:val="-18"/>
          <w:sz w:val="24"/>
          <w:szCs w:val="24"/>
        </w:rPr>
        <w:t>20</w:t>
      </w:r>
    </w:p>
    <w:p w14:paraId="7CB0FB7F">
      <w:pPr>
        <w:shd w:val="clear" w:color="auto" w:fill="FFFFFF"/>
        <w:spacing w:before="317"/>
        <w:ind w:left="29"/>
      </w:pPr>
      <w:r>
        <w:rPr>
          <w:rFonts w:eastAsia="Times New Roman"/>
          <w:color w:val="000000"/>
          <w:spacing w:val="-6"/>
          <w:sz w:val="28"/>
          <w:szCs w:val="28"/>
        </w:rPr>
        <w:t>М.П.</w:t>
      </w:r>
    </w:p>
    <w:p w14:paraId="5138E01E">
      <w:pPr>
        <w:shd w:val="clear" w:color="auto" w:fill="FFFFFF"/>
        <w:spacing w:before="5"/>
      </w:pPr>
      <w:r>
        <w:br w:type="column"/>
      </w:r>
      <w:r>
        <w:rPr>
          <w:color w:val="000000"/>
          <w:spacing w:val="-3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14:paraId="06347207">
      <w:pPr>
        <w:shd w:val="clear" w:color="auto" w:fill="FFFFFF"/>
        <w:spacing w:before="10"/>
      </w:pPr>
      <w:r>
        <w:br w:type="column"/>
      </w:r>
      <w:r>
        <w:rPr>
          <w:color w:val="000000"/>
          <w:spacing w:val="-3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14:paraId="1322ACD0">
      <w:pPr>
        <w:shd w:val="clear" w:color="auto" w:fill="FFFFFF"/>
        <w:spacing w:before="10"/>
        <w:sectPr>
          <w:type w:val="continuous"/>
          <w:pgSz w:w="11909" w:h="16834"/>
          <w:pgMar w:top="996" w:right="600" w:bottom="360" w:left="1287" w:header="720" w:footer="720" w:gutter="0"/>
          <w:cols w:equalWidth="0" w:num="3">
            <w:col w:w="2692" w:space="2674"/>
            <w:col w:w="998" w:space="1214"/>
            <w:col w:w="2443"/>
          </w:cols>
        </w:sectPr>
      </w:pPr>
    </w:p>
    <w:p w14:paraId="1A74D008">
      <w:pPr>
        <w:shd w:val="clear" w:color="auto" w:fill="FFFFFF"/>
        <w:ind w:right="134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>Приложение № 3</w:t>
      </w:r>
    </w:p>
    <w:p w14:paraId="4DC373AD">
      <w:pPr>
        <w:shd w:val="clear" w:color="auto" w:fill="FFFFFF"/>
        <w:spacing w:before="48" w:line="322" w:lineRule="exact"/>
        <w:ind w:right="134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14:paraId="4D1BC9D3">
      <w:pPr>
        <w:shd w:val="clear" w:color="auto" w:fill="FFFFFF"/>
        <w:spacing w:line="322" w:lineRule="exact"/>
        <w:ind w:right="134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14:paraId="7F8A8FB5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4589B46D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предоставлении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 услуги</w:t>
      </w:r>
    </w:p>
    <w:p w14:paraId="6CD72C0B">
      <w:pPr>
        <w:shd w:val="clear" w:color="auto" w:fill="FFFFFF"/>
        <w:spacing w:line="322" w:lineRule="exact"/>
        <w:ind w:left="2276" w:right="2150"/>
        <w:jc w:val="center"/>
      </w:pPr>
    </w:p>
    <w:p w14:paraId="095AF1F0">
      <w:pPr>
        <w:shd w:val="clear" w:color="auto" w:fill="FFFFFF"/>
        <w:ind w:left="1315"/>
      </w:pPr>
      <w:r>
        <w:pict>
          <v:line id="Line 19" o:spid="_x0000_s1077" o:spt="20" style="position:absolute;left:0pt;margin-left:0pt;margin-top:0pt;height:0pt;width:0pt;z-index:25166745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b2FAIAACo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14:paraId="6DBC7653">
      <w:pPr>
        <w:shd w:val="clear" w:color="auto" w:fill="FFFFFF"/>
        <w:spacing w:after="312"/>
        <w:ind w:left="3643"/>
      </w:pPr>
      <w:r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14:paraId="12EBA41F">
      <w:pPr>
        <w:shd w:val="clear" w:color="auto" w:fill="FFFFFF"/>
        <w:spacing w:after="312"/>
        <w:ind w:left="3643"/>
        <w:sectPr>
          <w:pgSz w:w="11909" w:h="16834"/>
          <w:pgMar w:top="1274" w:right="442" w:bottom="360" w:left="1234" w:header="720" w:footer="720" w:gutter="0"/>
          <w:cols w:space="60" w:num="1"/>
        </w:sectPr>
      </w:pPr>
    </w:p>
    <w:p w14:paraId="24DF9CE3">
      <w:pPr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t>Кому</w:t>
      </w:r>
    </w:p>
    <w:p w14:paraId="54704ADA">
      <w:pPr>
        <w:shd w:val="clear" w:color="auto" w:fill="FFFFFF"/>
        <w:spacing w:before="278"/>
      </w:pPr>
      <w:r>
        <w:br w:type="column"/>
      </w:r>
      <w:r>
        <w:rPr>
          <w:color w:val="000000"/>
          <w:spacing w:val="-1"/>
          <w:sz w:val="18"/>
          <w:szCs w:val="18"/>
        </w:rPr>
        <w:t>(</w:t>
      </w:r>
      <w:r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14:paraId="2BB30255">
      <w:pPr>
        <w:shd w:val="clear" w:color="auto" w:fill="FFFFFF"/>
        <w:spacing w:before="278"/>
        <w:sectPr>
          <w:type w:val="continuous"/>
          <w:pgSz w:w="11909" w:h="16834"/>
          <w:pgMar w:top="1274" w:right="1243" w:bottom="360" w:left="6581" w:header="720" w:footer="720" w:gutter="0"/>
          <w:cols w:equalWidth="0" w:num="2">
            <w:col w:w="720" w:space="1435"/>
            <w:col w:w="1929"/>
          </w:cols>
        </w:sectPr>
      </w:pPr>
    </w:p>
    <w:p w14:paraId="19E7DD59">
      <w:pPr>
        <w:shd w:val="clear" w:color="auto" w:fill="FFFFFF"/>
        <w:spacing w:before="821"/>
        <w:ind w:left="6696"/>
      </w:pPr>
      <w:r>
        <w:pict>
          <v:line id="Line 20" o:spid="_x0000_s1078" o:spt="20" style="position:absolute;left:0pt;margin-left:0pt;margin-top:0pt;height:0pt;width:0pt;mso-position-horizontal-relative:margin;z-index:25166848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Line 21" o:spid="_x0000_s1079" o:spt="20" style="position:absolute;left:0pt;margin-left:0pt;margin-top:0pt;height:0pt;width:0pt;mso-position-horizontal-relative:margin;z-index:25166950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z w:val="18"/>
          <w:szCs w:val="18"/>
        </w:rPr>
        <w:t>(</w:t>
      </w:r>
      <w:r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14:paraId="00E49A3C">
      <w:pPr>
        <w:shd w:val="clear" w:color="auto" w:fill="FFFFFF"/>
        <w:spacing w:before="326" w:line="322" w:lineRule="exact"/>
        <w:ind w:left="480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14:paraId="190BF590">
      <w:pPr>
        <w:shd w:val="clear" w:color="auto" w:fill="FFFFFF"/>
        <w:spacing w:after="312" w:line="322" w:lineRule="exact"/>
        <w:ind w:left="878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предоставлении услуги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«Предоставление жилого помещения по договору социального найма или в собственность бесплатно»</w:t>
      </w:r>
    </w:p>
    <w:p w14:paraId="10559CD7">
      <w:pPr>
        <w:shd w:val="clear" w:color="auto" w:fill="FFFFFF"/>
        <w:spacing w:after="312" w:line="322" w:lineRule="exact"/>
        <w:ind w:left="878" w:firstLine="2285"/>
        <w:sectPr>
          <w:type w:val="continuous"/>
          <w:pgSz w:w="11909" w:h="16834"/>
          <w:pgMar w:top="1274" w:right="442" w:bottom="360" w:left="1234" w:header="720" w:footer="720" w:gutter="0"/>
          <w:cols w:space="60" w:num="1"/>
        </w:sectPr>
      </w:pPr>
    </w:p>
    <w:p w14:paraId="6C83738D">
      <w:pPr>
        <w:shd w:val="clear" w:color="auto" w:fill="FFFFFF"/>
      </w:pPr>
      <w:r>
        <w:rPr>
          <w:rFonts w:eastAsia="Times New Roman"/>
          <w:color w:val="000000"/>
          <w:spacing w:val="-4"/>
          <w:sz w:val="28"/>
          <w:szCs w:val="28"/>
        </w:rPr>
        <w:t>Дата</w:t>
      </w:r>
    </w:p>
    <w:p w14:paraId="5A5A6365">
      <w:pPr>
        <w:shd w:val="clear" w:color="auto" w:fill="FFFFFF"/>
        <w:spacing w:before="19"/>
      </w:pPr>
      <w:r>
        <w:br w:type="column"/>
      </w:r>
      <w:r>
        <w:rPr>
          <w:rFonts w:ascii="Arial" w:hAnsi="Arial" w:eastAsia="Times New Roman"/>
          <w:b/>
          <w:bCs/>
          <w:color w:val="000000"/>
          <w:sz w:val="26"/>
          <w:szCs w:val="26"/>
        </w:rPr>
        <w:t>№</w:t>
      </w:r>
    </w:p>
    <w:p w14:paraId="33AF2DFF">
      <w:pPr>
        <w:shd w:val="clear" w:color="auto" w:fill="FFFFFF"/>
        <w:spacing w:before="19"/>
        <w:sectPr>
          <w:type w:val="continuous"/>
          <w:pgSz w:w="11909" w:h="16834"/>
          <w:pgMar w:top="1274" w:right="2271" w:bottom="360" w:left="1858" w:header="720" w:footer="720" w:gutter="0"/>
          <w:cols w:equalWidth="0" w:num="2">
            <w:col w:w="720" w:space="6341"/>
            <w:col w:w="720"/>
          </w:cols>
        </w:sectPr>
      </w:pPr>
    </w:p>
    <w:p w14:paraId="6C2A4C89">
      <w:pPr>
        <w:spacing w:line="1" w:lineRule="exact"/>
        <w:rPr>
          <w:sz w:val="2"/>
          <w:szCs w:val="2"/>
        </w:rPr>
      </w:pPr>
      <w:r>
        <w:pict>
          <v:line id="Line 22" o:spid="_x0000_s1080" o:spt="20" style="position:absolute;left:0pt;margin-left:0pt;margin-top:0pt;height:0pt;width:0pt;mso-position-horizontal-relative:margin;z-index:25167052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MAEwIAACo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Line 23" o:spid="_x0000_s1081" o:spt="20" style="position:absolute;left:0pt;margin-left:0pt;margin-top:0pt;height:0pt;width:0pt;mso-position-horizontal-relative:margin;z-index:25167155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veEgIAACo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</w:p>
    <w:p w14:paraId="07DB7030">
      <w:pPr>
        <w:framePr w:h="302" w:hRule="exact" w:hSpace="38" w:wrap="auto" w:vAnchor="text" w:hAnchor="text" w:x="7595" w:y="265"/>
        <w:shd w:val="clear" w:color="auto" w:fill="FFFFFF"/>
      </w:pPr>
      <w:r>
        <w:rPr>
          <w:rFonts w:ascii="Arial" w:hAnsi="Arial" w:eastAsia="Times New Roman"/>
          <w:b/>
          <w:bCs/>
          <w:color w:val="000000"/>
          <w:sz w:val="26"/>
          <w:szCs w:val="26"/>
        </w:rPr>
        <w:t>№</w:t>
      </w:r>
    </w:p>
    <w:p w14:paraId="295BDD98">
      <w:pPr>
        <w:shd w:val="clear" w:color="auto" w:fill="FFFFFF"/>
        <w:spacing w:before="312"/>
        <w:ind w:left="619"/>
      </w:pPr>
      <w:r>
        <w:rPr>
          <w:rFonts w:eastAsia="Times New Roman"/>
          <w:color w:val="000000"/>
          <w:spacing w:val="5"/>
          <w:sz w:val="28"/>
          <w:szCs w:val="28"/>
        </w:rPr>
        <w:t>По результатам рассмотрения заявления от</w:t>
      </w:r>
    </w:p>
    <w:p w14:paraId="0F4E0BC4">
      <w:pPr>
        <w:shd w:val="clear" w:color="auto" w:fill="FFFFFF"/>
        <w:spacing w:line="322" w:lineRule="exact"/>
        <w:ind w:left="48" w:right="144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p w14:paraId="69E41BEB">
      <w:pPr>
        <w:spacing w:after="638" w:line="1" w:lineRule="exact"/>
        <w:rPr>
          <w:sz w:val="2"/>
          <w:szCs w:val="2"/>
        </w:rPr>
      </w:pPr>
    </w:p>
    <w:tbl>
      <w:tblPr>
        <w:tblStyle w:val="11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246"/>
        <w:gridCol w:w="4099"/>
        <w:gridCol w:w="3888"/>
      </w:tblGrid>
      <w:tr w14:paraId="3B1866A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31" w:hRule="exact"/>
        </w:trPr>
        <w:tc>
          <w:tcPr>
            <w:tcW w:w="2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73AB36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7B5312">
            <w:pPr>
              <w:shd w:val="clear" w:color="auto" w:fill="FFFFFF"/>
              <w:spacing w:line="269" w:lineRule="exact"/>
              <w:ind w:right="96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5A1F05">
            <w:pPr>
              <w:shd w:val="clear" w:color="auto" w:fill="FFFFFF"/>
              <w:spacing w:line="269" w:lineRule="exact"/>
              <w:ind w:right="70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14:paraId="5D065DC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2" w:hRule="exact"/>
        </w:trPr>
        <w:tc>
          <w:tcPr>
            <w:tcW w:w="2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58432A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73AE06">
            <w:pPr>
              <w:shd w:val="clear" w:color="auto" w:fill="FFFFFF"/>
              <w:spacing w:line="274" w:lineRule="exact"/>
              <w:ind w:right="125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BAFC75">
            <w:pPr>
              <w:shd w:val="clear" w:color="auto" w:fill="FFFFFF"/>
              <w:spacing w:line="283" w:lineRule="exact"/>
              <w:ind w:right="45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14:paraId="5FED40FB">
      <w:pPr>
        <w:sectPr>
          <w:type w:val="continuous"/>
          <w:pgSz w:w="11909" w:h="16834"/>
          <w:pgMar w:top="1274" w:right="442" w:bottom="360" w:left="1234" w:header="720" w:footer="720" w:gutter="0"/>
          <w:cols w:space="60" w:num="1"/>
        </w:sectPr>
      </w:pPr>
    </w:p>
    <w:tbl>
      <w:tblPr>
        <w:tblStyle w:val="11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246"/>
        <w:gridCol w:w="4099"/>
        <w:gridCol w:w="3888"/>
      </w:tblGrid>
      <w:tr w14:paraId="0E2709C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2" w:hRule="exact"/>
        </w:trPr>
        <w:tc>
          <w:tcPr>
            <w:tcW w:w="2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5635E2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15ED66">
            <w:pPr>
              <w:shd w:val="clear" w:color="auto" w:fill="FFFFFF"/>
              <w:spacing w:line="274" w:lineRule="exact"/>
              <w:ind w:right="211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1EE55B">
            <w:pPr>
              <w:shd w:val="clear" w:color="auto" w:fill="FFFFFF"/>
              <w:spacing w:line="278" w:lineRule="exact"/>
              <w:ind w:right="45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14:paraId="3413747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12" w:hRule="exact"/>
        </w:trPr>
        <w:tc>
          <w:tcPr>
            <w:tcW w:w="2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22FB36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517755">
            <w:pPr>
              <w:shd w:val="clear" w:color="auto" w:fill="FFFFFF"/>
              <w:spacing w:line="274" w:lineRule="exact"/>
              <w:ind w:right="43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93CF2D">
            <w:pPr>
              <w:shd w:val="clear" w:color="auto" w:fill="FFFFFF"/>
              <w:spacing w:line="283" w:lineRule="exact"/>
              <w:ind w:right="45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14:paraId="3C8068D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31" w:hRule="exact"/>
        </w:trPr>
        <w:tc>
          <w:tcPr>
            <w:tcW w:w="2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D19D30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CBFBC3">
            <w:pPr>
              <w:shd w:val="clear" w:color="auto" w:fill="FFFFFF"/>
              <w:spacing w:line="274" w:lineRule="exact"/>
              <w:ind w:right="5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или в собственность бесплатно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1CA8B2">
            <w:pPr>
              <w:shd w:val="clear" w:color="auto" w:fill="FFFFFF"/>
              <w:spacing w:line="278" w:lineRule="exact"/>
              <w:ind w:right="45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14:paraId="52DC2728">
      <w:pPr>
        <w:shd w:val="clear" w:color="auto" w:fill="FFFFFF"/>
        <w:spacing w:before="298"/>
        <w:ind w:left="614"/>
      </w:pPr>
      <w:r>
        <w:rPr>
          <w:rFonts w:eastAsia="Times New Roman"/>
          <w:color w:val="000000"/>
          <w:spacing w:val="-3"/>
          <w:sz w:val="28"/>
          <w:szCs w:val="28"/>
        </w:rPr>
        <w:t>Разъяснение причин отказа:</w:t>
      </w:r>
    </w:p>
    <w:p w14:paraId="2D4A5C63">
      <w:pPr>
        <w:shd w:val="clear" w:color="auto" w:fill="FFFFFF"/>
        <w:spacing w:before="322"/>
        <w:ind w:left="624"/>
      </w:pPr>
      <w:r>
        <w:rPr>
          <w:rFonts w:eastAsia="Times New Roman"/>
          <w:color w:val="000000"/>
          <w:spacing w:val="-3"/>
          <w:sz w:val="28"/>
          <w:szCs w:val="28"/>
        </w:rPr>
        <w:t>Дополнительно информируем:</w:t>
      </w:r>
    </w:p>
    <w:p w14:paraId="63BEA535">
      <w:pPr>
        <w:shd w:val="clear" w:color="auto" w:fill="FFFFFF"/>
        <w:spacing w:before="312" w:line="322" w:lineRule="exact"/>
        <w:ind w:left="53" w:right="144" w:firstLine="566"/>
        <w:jc w:val="both"/>
      </w:pPr>
      <w:r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14:paraId="317685B2">
      <w:pPr>
        <w:shd w:val="clear" w:color="auto" w:fill="FFFFFF"/>
        <w:spacing w:after="590" w:line="322" w:lineRule="exact"/>
        <w:ind w:left="53" w:right="144" w:firstLine="571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14:paraId="2680FA95">
      <w:pPr>
        <w:shd w:val="clear" w:color="auto" w:fill="FFFFFF"/>
        <w:spacing w:after="590" w:line="322" w:lineRule="exact"/>
        <w:ind w:left="53" w:right="144" w:firstLine="571"/>
        <w:jc w:val="both"/>
        <w:sectPr>
          <w:pgSz w:w="11909" w:h="16834"/>
          <w:pgMar w:top="1440" w:right="442" w:bottom="720" w:left="1234" w:header="720" w:footer="720" w:gutter="0"/>
          <w:cols w:space="60" w:num="1"/>
        </w:sectPr>
      </w:pPr>
    </w:p>
    <w:p w14:paraId="0E764C52">
      <w:pPr>
        <w:shd w:val="clear" w:color="auto" w:fill="FFFFFF"/>
        <w:spacing w:line="278" w:lineRule="exact"/>
        <w:ind w:left="5"/>
      </w:pPr>
      <w:r>
        <w:pict>
          <v:line id="Line 24" o:spid="_x0000_s1082" o:spt="20" style="position:absolute;left:0pt;margin-left:0pt;margin-top:0pt;height:0pt;width:0pt;mso-position-horizontal-relative:margin;z-index:25167257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Eh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Line 25" o:spid="_x0000_s1083" o:spt="20" style="position:absolute;left:0pt;margin-left:0pt;margin-top:0pt;height:0pt;width:0pt;mso-position-horizontal-relative:margin;z-index:25167360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joEw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pacing w:val="-2"/>
          <w:sz w:val="24"/>
          <w:szCs w:val="24"/>
        </w:rPr>
        <w:t>(</w:t>
      </w:r>
      <w:r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14:paraId="63485204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14:paraId="508F3D88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14:paraId="423DD956">
      <w:pPr>
        <w:shd w:val="clear" w:color="auto" w:fill="FFFFFF"/>
        <w:tabs>
          <w:tab w:val="left" w:pos="2458"/>
        </w:tabs>
        <w:spacing w:before="274"/>
      </w:pPr>
      <w:r>
        <w:rPr>
          <w:rFonts w:ascii="Arial" w:hAnsi="Arial" w:eastAsia="Times New Roman"/>
          <w:b/>
          <w:bCs/>
          <w:color w:val="000000"/>
          <w:spacing w:val="-12"/>
          <w:sz w:val="24"/>
          <w:szCs w:val="24"/>
        </w:rPr>
        <w:t>«»</w:t>
      </w:r>
      <w:r>
        <w:rPr>
          <w:rFonts w:ascii="Arial" w:hAnsi="Arial" w:eastAsia="Times New Roman"/>
          <w:b/>
          <w:bCs/>
          <w:color w:val="000000"/>
          <w:sz w:val="24"/>
          <w:szCs w:val="24"/>
        </w:rPr>
        <w:tab/>
      </w:r>
      <w:r>
        <w:rPr>
          <w:rFonts w:ascii="Arial" w:hAnsi="Arial" w:eastAsia="Times New Roman" w:cs="Arial"/>
          <w:b/>
          <w:bCs/>
          <w:color w:val="000000"/>
          <w:spacing w:val="-18"/>
          <w:sz w:val="24"/>
          <w:szCs w:val="24"/>
        </w:rPr>
        <w:t>20</w:t>
      </w:r>
    </w:p>
    <w:p w14:paraId="62B6FB73">
      <w:pPr>
        <w:shd w:val="clear" w:color="auto" w:fill="FFFFFF"/>
        <w:spacing w:before="5"/>
      </w:pPr>
      <w:r>
        <w:br w:type="column"/>
      </w:r>
      <w:r>
        <w:rPr>
          <w:color w:val="000000"/>
          <w:spacing w:val="-3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14:paraId="657B6290">
      <w:pPr>
        <w:shd w:val="clear" w:color="auto" w:fill="FFFFFF"/>
        <w:spacing w:before="10"/>
      </w:pPr>
      <w:r>
        <w:br w:type="column"/>
      </w:r>
      <w:r>
        <w:rPr>
          <w:color w:val="000000"/>
          <w:spacing w:val="-3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14:paraId="3849476B">
      <w:pPr>
        <w:shd w:val="clear" w:color="auto" w:fill="FFFFFF"/>
        <w:spacing w:before="10"/>
        <w:sectPr>
          <w:type w:val="continuous"/>
          <w:pgSz w:w="11909" w:h="16834"/>
          <w:pgMar w:top="1440" w:right="1383" w:bottom="720" w:left="1287" w:header="720" w:footer="720" w:gutter="0"/>
          <w:cols w:equalWidth="0" w:num="3">
            <w:col w:w="2692" w:space="1901"/>
            <w:col w:w="993" w:space="1214"/>
            <w:col w:w="2438"/>
          </w:cols>
        </w:sectPr>
      </w:pPr>
    </w:p>
    <w:p w14:paraId="785AA2B2">
      <w:pPr>
        <w:shd w:val="clear" w:color="auto" w:fill="FFFFFF"/>
        <w:spacing w:before="312"/>
        <w:ind w:left="48"/>
      </w:pPr>
      <w:r>
        <w:rPr>
          <w:rFonts w:eastAsia="Times New Roman"/>
          <w:color w:val="000000"/>
          <w:spacing w:val="-6"/>
          <w:sz w:val="28"/>
          <w:szCs w:val="28"/>
        </w:rPr>
        <w:t>М.П.</w:t>
      </w:r>
    </w:p>
    <w:p w14:paraId="0227B6EE">
      <w:pPr>
        <w:shd w:val="clear" w:color="auto" w:fill="FFFFFF"/>
        <w:spacing w:before="312"/>
        <w:ind w:left="48"/>
        <w:sectPr>
          <w:type w:val="continuous"/>
          <w:pgSz w:w="11909" w:h="16834"/>
          <w:pgMar w:top="1440" w:right="442" w:bottom="720" w:left="1234" w:header="720" w:footer="720" w:gutter="0"/>
          <w:cols w:space="60" w:num="1"/>
        </w:sectPr>
      </w:pPr>
    </w:p>
    <w:p w14:paraId="0A6F6A60">
      <w:pPr>
        <w:shd w:val="clear" w:color="auto" w:fill="FFFFFF"/>
        <w:spacing w:line="317" w:lineRule="exact"/>
        <w:jc w:val="right"/>
      </w:pPr>
      <w:r>
        <w:rPr>
          <w:rFonts w:eastAsia="Times New Roman"/>
          <w:color w:val="000000"/>
          <w:spacing w:val="-3"/>
          <w:sz w:val="28"/>
          <w:szCs w:val="28"/>
        </w:rPr>
        <w:t>Приложение № 4</w:t>
      </w:r>
    </w:p>
    <w:p w14:paraId="5803FB47">
      <w:pPr>
        <w:shd w:val="clear" w:color="auto" w:fill="FFFFFF"/>
        <w:spacing w:line="317" w:lineRule="exact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14:paraId="06F64D78">
      <w:pPr>
        <w:shd w:val="clear" w:color="auto" w:fill="FFFFFF"/>
        <w:spacing w:before="5" w:line="317" w:lineRule="exact"/>
        <w:ind w:right="5"/>
        <w:jc w:val="right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14:paraId="39765677">
      <w:pPr>
        <w:shd w:val="clear" w:color="auto" w:fill="FFFFFF"/>
        <w:spacing w:before="643"/>
        <w:ind w:left="1234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Форма заявления о предоставлении муниципальной услуги</w:t>
      </w:r>
    </w:p>
    <w:p w14:paraId="4C7F8C75">
      <w:pPr>
        <w:shd w:val="clear" w:color="auto" w:fill="FFFFFF"/>
        <w:spacing w:before="322"/>
        <w:ind w:right="10"/>
        <w:jc w:val="center"/>
      </w:pPr>
      <w:r>
        <w:pict>
          <v:line id="Line 26" o:spid="_x0000_s1084" o:spt="20" style="position:absolute;left:0pt;margin-left:0pt;margin-top:0pt;height:0pt;width:0pt;z-index:25167462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DB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z w:val="22"/>
          <w:szCs w:val="22"/>
        </w:rPr>
        <w:t>(</w:t>
      </w:r>
      <w:r>
        <w:rPr>
          <w:rFonts w:eastAsia="Times New Roman"/>
          <w:color w:val="000000"/>
          <w:sz w:val="22"/>
          <w:szCs w:val="22"/>
        </w:rPr>
        <w:t>наименование органа, уполномоченного для предоставления услуги)</w:t>
      </w:r>
    </w:p>
    <w:p w14:paraId="26F24AB6">
      <w:pPr>
        <w:shd w:val="clear" w:color="auto" w:fill="FFFFFF"/>
        <w:spacing w:before="312" w:line="326" w:lineRule="exact"/>
        <w:ind w:left="1949" w:right="1958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Заявление о предоставлении жилого помещения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по договору социального найма или в собственность бесплатно</w:t>
      </w:r>
    </w:p>
    <w:p w14:paraId="308518F1">
      <w:pPr>
        <w:shd w:val="clear" w:color="auto" w:fill="FFFFFF"/>
        <w:spacing w:before="629"/>
        <w:ind w:left="730"/>
      </w:pPr>
      <w:r>
        <w:rPr>
          <w:color w:val="000000"/>
          <w:spacing w:val="-2"/>
          <w:sz w:val="24"/>
          <w:szCs w:val="24"/>
        </w:rPr>
        <w:t xml:space="preserve">1.         </w:t>
      </w:r>
      <w:r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14:paraId="12BDFCA7">
      <w:pPr>
        <w:shd w:val="clear" w:color="auto" w:fill="FFFFFF"/>
        <w:spacing w:before="264" w:line="269" w:lineRule="exact"/>
        <w:ind w:left="5" w:right="2016" w:firstLine="1493"/>
      </w:pPr>
      <w:r>
        <w:pict>
          <v:line id="Line 27" o:spid="_x0000_s1085" o:spt="20" style="position:absolute;left:0pt;margin-left:0pt;margin-top:0pt;height:0pt;width:0pt;z-index:25167564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kZ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i/>
          <w:iCs/>
          <w:color w:val="000000"/>
          <w:spacing w:val="-1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фамилия, имя, отчество (при наличии), дата рождения, СНИЛС) </w:t>
      </w:r>
      <w:r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14:paraId="5F9609A7">
      <w:pPr>
        <w:shd w:val="clear" w:color="auto" w:fill="FFFFFF"/>
        <w:spacing w:before="274"/>
      </w:pPr>
      <w:r>
        <w:pict>
          <v:line id="Line 28" o:spid="_x0000_s1086" o:spt="20" style="position:absolute;left:0pt;margin-left:0pt;margin-top:0pt;height:0pt;width:0pt;z-index:25167667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dLFAIAACo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14:paraId="03D9E0F5">
      <w:pPr>
        <w:shd w:val="clear" w:color="auto" w:fill="FFFFFF"/>
        <w:spacing w:before="269" w:line="278" w:lineRule="exact"/>
        <w:ind w:left="5" w:right="4838"/>
      </w:pPr>
      <w:r>
        <w:pict>
          <v:line id="Line 29" o:spid="_x0000_s1087" o:spt="20" style="position:absolute;left:0pt;margin-left:0pt;margin-top:0pt;height:0pt;width:0pt;z-index:25167769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K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p6mk2kOstHBl5BiSDTW+U9cdygYJZZAOgKT09b5QIQUQ0i4R+mN&#10;kDLKLRXqSzyfL9KY4LQULDhDmLOHfSUtOpEwMPGLVYHnMczqo2IRrOWErW+2J0JebbhcqoAHpQCd&#10;m3WdiB+LdLGer+f5KJ/M1qM8revRx02Vj2ab7MO0fqqrqs5+BmpZXrSCMa4Cu2E6s/zv1L+9k+tc&#10;3efz3obkLXrsF5Ad/pF01DLIdx2EvWaXnR00hoGMwbfHEyb+cQ/24xNf/QI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jYbi&#10;qRMCAAAqBAAADgAAAAAAAAAAAAAAAAAuAgAAZHJzL2Uyb0RvYy54bWxQSwECLQAUAAYACAAAACEA&#10;UN4JMNwAAAAHAQAADwAAAAAAAAAAAAAAAABtBAAAZHJzL2Rvd25yZXYueG1sUEsFBgAAAAAEAAQA&#10;8wAAAHY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14:paraId="1B7F1069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</w:pPr>
      <w:r>
        <w:pict>
          <v:line id="Line 30" o:spid="_x0000_s1088" o:spt="20" style="position:absolute;left:0pt;margin-left:0pt;margin-top:0pt;height:0pt;width:0pt;z-index:25167872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p+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>
        <w:rPr>
          <w:rFonts w:eastAsia="Times New Roman"/>
          <w:color w:val="000000"/>
          <w:sz w:val="24"/>
          <w:szCs w:val="24"/>
        </w:rPr>
        <w:tab/>
      </w:r>
    </w:p>
    <w:p w14:paraId="48E05828">
      <w:pPr>
        <w:shd w:val="clear" w:color="auto" w:fill="FFFFFF"/>
        <w:tabs>
          <w:tab w:val="left" w:leader="underscore" w:pos="7848"/>
        </w:tabs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  <w:r>
        <w:rPr>
          <w:rFonts w:eastAsia="Times New Roman"/>
          <w:color w:val="000000"/>
          <w:sz w:val="24"/>
          <w:szCs w:val="24"/>
        </w:rPr>
        <w:tab/>
      </w:r>
    </w:p>
    <w:p w14:paraId="4DE93FD6">
      <w:pPr>
        <w:shd w:val="clear" w:color="auto" w:fill="FFFFFF"/>
        <w:tabs>
          <w:tab w:val="left" w:leader="underscore" w:pos="4267"/>
        </w:tabs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>
        <w:rPr>
          <w:rFonts w:eastAsia="Times New Roman"/>
          <w:color w:val="000000"/>
          <w:sz w:val="24"/>
          <w:szCs w:val="24"/>
        </w:rPr>
        <w:tab/>
      </w:r>
    </w:p>
    <w:p w14:paraId="78FD4945">
      <w:pPr>
        <w:shd w:val="clear" w:color="auto" w:fill="FFFFFF"/>
        <w:spacing w:before="5"/>
      </w:pPr>
      <w:r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14:paraId="6ACB7209">
      <w:pPr>
        <w:shd w:val="clear" w:color="auto" w:fill="FFFFFF"/>
        <w:spacing w:before="542"/>
      </w:pPr>
      <w:r>
        <w:pict>
          <v:line id="Line 31" o:spid="_x0000_s1089" o:spt="20" style="position:absolute;left:0pt;margin-left:0pt;margin-top:0pt;height:0pt;width:0pt;z-index:25167974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syFQIAACoEAAAOAAAAZHJzL2Uyb0RvYy54bWysU8uu2jAQ3VfqP1jeQxLIpS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pacing w:val="-2"/>
          <w:sz w:val="24"/>
          <w:szCs w:val="24"/>
        </w:rPr>
        <w:t xml:space="preserve">2.      </w:t>
      </w:r>
      <w:r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14:paraId="3492AEA7">
      <w:pPr>
        <w:shd w:val="clear" w:color="auto" w:fill="FFFFFF"/>
        <w:spacing w:before="259" w:line="274" w:lineRule="exact"/>
        <w:ind w:left="1738"/>
      </w:pPr>
      <w:r>
        <w:pict>
          <v:line id="Line 32" o:spid="_x0000_s1090" o:spt="20" style="position:absolute;left:0pt;margin-left:0pt;margin-top:12pt;height:0pt;width:0pt;z-index:25168076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NfEwIAACo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i/>
          <w:iCs/>
          <w:color w:val="000000"/>
          <w:spacing w:val="-1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</w:t>
      </w:r>
    </w:p>
    <w:p w14:paraId="1ACEB391">
      <w:pPr>
        <w:shd w:val="clear" w:color="auto" w:fill="FFFFFF"/>
        <w:spacing w:line="274" w:lineRule="exact"/>
        <w:ind w:left="5" w:right="3091"/>
      </w:pPr>
      <w:r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14:paraId="39AA95B0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</w:pPr>
      <w:r>
        <w:pict>
          <v:line id="Line 33" o:spid="_x0000_s1091" o:spt="20" style="position:absolute;left:0pt;margin-left:0pt;margin-top:0pt;height:0pt;width:0pt;z-index:25168179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tG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>
        <w:rPr>
          <w:rFonts w:eastAsia="Times New Roman"/>
          <w:color w:val="000000"/>
          <w:sz w:val="24"/>
          <w:szCs w:val="24"/>
        </w:rPr>
        <w:tab/>
      </w:r>
    </w:p>
    <w:p w14:paraId="6754BBC6">
      <w:pPr>
        <w:shd w:val="clear" w:color="auto" w:fill="FFFFFF"/>
      </w:pPr>
      <w:r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14:paraId="708B5C20">
      <w:pPr>
        <w:numPr>
          <w:ilvl w:val="0"/>
          <w:numId w:val="11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>
        <w:pict>
          <v:line id="Line 34" o:spid="_x0000_s1092" o:spt="20" style="position:absolute;left:0pt;margin-left:0pt;margin-top:12pt;height:0pt;width:0pt;z-index:25168281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fuFAIAACo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>
        <w:rPr>
          <w:rFonts w:eastAsia="Times New Roman"/>
          <w:color w:val="000000"/>
          <w:spacing w:val="-9"/>
          <w:sz w:val="24"/>
          <w:szCs w:val="24"/>
        </w:rPr>
        <w:t>—</w:t>
      </w:r>
      <w:r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Проживаю совместно с членами семьи</w:t>
      </w:r>
    </w:p>
    <w:p w14:paraId="544338A7">
      <w:pPr>
        <w:numPr>
          <w:ilvl w:val="0"/>
          <w:numId w:val="11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>
        <w:rPr>
          <w:rFonts w:eastAsia="Times New Roman"/>
          <w:color w:val="000000"/>
          <w:spacing w:val="-8"/>
          <w:sz w:val="24"/>
          <w:szCs w:val="24"/>
        </w:rPr>
        <w:t>—</w:t>
      </w:r>
      <w:r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>
        <w:rPr>
          <w:rFonts w:eastAsia="Times New Roman"/>
          <w:color w:val="000000"/>
          <w:spacing w:val="-8"/>
          <w:sz w:val="24"/>
          <w:szCs w:val="24"/>
        </w:rPr>
        <w:br w:type="textWrapping"/>
      </w:r>
      <w:r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14:paraId="0BC2D0CE">
      <w:pPr>
        <w:shd w:val="clear" w:color="auto" w:fill="FFFFFF"/>
        <w:spacing w:before="259" w:line="269" w:lineRule="exact"/>
        <w:ind w:right="2765" w:firstLine="720"/>
      </w:pPr>
      <w:r>
        <w:pict>
          <v:line id="Line 35" o:spid="_x0000_s1093" o:spt="20" style="position:absolute;left:0pt;margin-left:0pt;margin-top:0pt;height:0pt;width:0pt;z-index:25168384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k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pDxJ&#10;BxMCAAApBAAADgAAAAAAAAAAAAAAAAAuAgAAZHJzL2Uyb0RvYy54bWxQSwECLQAUAAYACAAAACEA&#10;UN4JMNwAAAAHAQAADwAAAAAAAAAAAAAAAABtBAAAZHJzL2Rvd25yZXYueG1sUEsFBgAAAAAEAAQA&#10;8wAAAHY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i/>
          <w:iCs/>
          <w:color w:val="000000"/>
          <w:spacing w:val="-2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14:paraId="72C9822A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>
        <w:rPr>
          <w:rFonts w:eastAsia="Times New Roman"/>
          <w:color w:val="000000"/>
          <w:sz w:val="24"/>
          <w:szCs w:val="24"/>
        </w:rPr>
        <w:tab/>
      </w:r>
    </w:p>
    <w:p w14:paraId="3C76715C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>
        <w:rPr>
          <w:rFonts w:eastAsia="Times New Roman"/>
          <w:color w:val="000000"/>
          <w:sz w:val="24"/>
          <w:szCs w:val="24"/>
        </w:rPr>
        <w:tab/>
      </w:r>
    </w:p>
    <w:p w14:paraId="4D0ED189">
      <w:pPr>
        <w:shd w:val="clear" w:color="auto" w:fill="FFFFFF"/>
        <w:tabs>
          <w:tab w:val="left" w:leader="underscore" w:pos="8194"/>
        </w:tabs>
        <w:spacing w:line="274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  <w:r>
        <w:rPr>
          <w:rFonts w:eastAsia="Times New Roman"/>
          <w:color w:val="000000"/>
          <w:sz w:val="24"/>
          <w:szCs w:val="24"/>
        </w:rPr>
        <w:tab/>
      </w:r>
    </w:p>
    <w:p w14:paraId="6B588ED8">
      <w:pPr>
        <w:shd w:val="clear" w:color="auto" w:fill="FFFFFF"/>
        <w:tabs>
          <w:tab w:val="left" w:leader="underscore" w:pos="8194"/>
        </w:tabs>
        <w:spacing w:line="274" w:lineRule="exact"/>
        <w:ind w:left="5"/>
        <w:sectPr>
          <w:pgSz w:w="11909" w:h="16834"/>
          <w:pgMar w:top="1128" w:right="571" w:bottom="360" w:left="1287" w:header="720" w:footer="720" w:gutter="0"/>
          <w:cols w:space="60" w:num="1"/>
        </w:sectPr>
      </w:pPr>
    </w:p>
    <w:p w14:paraId="7EECAC98">
      <w:pPr>
        <w:shd w:val="clear" w:color="auto" w:fill="FFFFFF"/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код подразделения:</w:t>
      </w:r>
    </w:p>
    <w:p w14:paraId="7291D75F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</w:pPr>
      <w:r>
        <w:rPr>
          <w:color w:val="000000"/>
          <w:spacing w:val="-1"/>
          <w:sz w:val="24"/>
          <w:szCs w:val="24"/>
        </w:rPr>
        <w:t xml:space="preserve">5. </w:t>
      </w:r>
      <w:r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>
        <w:rPr>
          <w:rFonts w:eastAsia="Times New Roman"/>
          <w:color w:val="000000"/>
          <w:spacing w:val="-1"/>
          <w:sz w:val="24"/>
          <w:szCs w:val="24"/>
        </w:rPr>
        <w:br w:type="textWrapping"/>
      </w:r>
      <w:r>
        <w:rPr>
          <w:rFonts w:eastAsia="Times New Roman"/>
          <w:color w:val="000000"/>
          <w:spacing w:val="-6"/>
          <w:sz w:val="24"/>
          <w:szCs w:val="24"/>
        </w:rPr>
        <w:t>ФИО</w:t>
      </w:r>
      <w:r>
        <w:rPr>
          <w:rFonts w:eastAsia="Times New Roman"/>
          <w:color w:val="000000"/>
          <w:spacing w:val="-6"/>
          <w:sz w:val="24"/>
          <w:szCs w:val="24"/>
        </w:rPr>
        <w:br w:type="textWrapping"/>
      </w:r>
      <w:r>
        <w:rPr>
          <w:rFonts w:eastAsia="Times New Roman"/>
          <w:color w:val="000000"/>
          <w:spacing w:val="-3"/>
          <w:sz w:val="24"/>
          <w:szCs w:val="24"/>
        </w:rPr>
        <w:t>родителя</w:t>
      </w:r>
      <w:r>
        <w:rPr>
          <w:rFonts w:eastAsia="Times New Roman"/>
          <w:color w:val="000000"/>
          <w:sz w:val="24"/>
          <w:szCs w:val="24"/>
        </w:rPr>
        <w:tab/>
      </w:r>
    </w:p>
    <w:p w14:paraId="1B92FD49">
      <w:pPr>
        <w:shd w:val="clear" w:color="auto" w:fill="FFFFFF"/>
        <w:spacing w:line="269" w:lineRule="exact"/>
        <w:ind w:left="5" w:right="2208" w:firstLine="720"/>
      </w:pPr>
      <w:r>
        <w:rPr>
          <w:i/>
          <w:iCs/>
          <w:color w:val="000000"/>
          <w:spacing w:val="-2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14:paraId="1A3EED79">
      <w:pPr>
        <w:shd w:val="clear" w:color="auto" w:fill="FFFFFF"/>
        <w:tabs>
          <w:tab w:val="left" w:leader="underscore" w:pos="4800"/>
        </w:tabs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выдачи:_____________________________</w:t>
      </w:r>
    </w:p>
    <w:p w14:paraId="096E5D48">
      <w:pPr>
        <w:shd w:val="clear" w:color="auto" w:fill="FFFFFF"/>
        <w:tabs>
          <w:tab w:val="left" w:leader="underscore" w:pos="6230"/>
        </w:tabs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кем выдан________________________________________________________________________</w:t>
      </w:r>
    </w:p>
    <w:p w14:paraId="6593016E">
      <w:pPr>
        <w:shd w:val="clear" w:color="auto" w:fill="FFFFFF"/>
        <w:tabs>
          <w:tab w:val="left" w:leader="underscore" w:pos="2712"/>
        </w:tabs>
        <w:spacing w:before="134"/>
        <w:ind w:left="720"/>
      </w:pPr>
      <w:r>
        <w:rPr>
          <w:color w:val="000000"/>
          <w:spacing w:val="-6"/>
          <w:sz w:val="24"/>
          <w:szCs w:val="24"/>
        </w:rPr>
        <w:t xml:space="preserve">6.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  <w:lang w:val="en-US"/>
        </w:rPr>
        <w:t>I</w:t>
      </w:r>
    </w:p>
    <w:p w14:paraId="5B87FF69">
      <w:pPr>
        <w:shd w:val="clear" w:color="auto" w:fill="FFFFFF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14:paraId="3403282D">
      <w:pPr>
        <w:shd w:val="clear" w:color="auto" w:fill="FFFFFF"/>
        <w:spacing w:before="254" w:line="274" w:lineRule="exact"/>
        <w:ind w:left="888"/>
      </w:pPr>
      <w:r>
        <w:pict>
          <v:line id="Line 36" o:spid="_x0000_s1094" o:spt="20" style="position:absolute;left:0pt;margin-left:0pt;margin-top:0pt;height:0pt;width:0pt;z-index:2516848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oE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i/>
          <w:iCs/>
          <w:color w:val="000000"/>
          <w:spacing w:val="-1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наличии), дата рождения, СНИЛС)</w:t>
      </w:r>
    </w:p>
    <w:p w14:paraId="08E1C299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</w:pPr>
      <w:r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</w:t>
      </w:r>
      <w:r>
        <w:rPr>
          <w:rFonts w:eastAsia="Times New Roman"/>
          <w:color w:val="000000"/>
          <w:sz w:val="24"/>
          <w:szCs w:val="24"/>
        </w:rPr>
        <w:tab/>
      </w:r>
    </w:p>
    <w:p w14:paraId="4B27C3AF">
      <w:pPr>
        <w:shd w:val="clear" w:color="auto" w:fill="FFFFFF"/>
        <w:tabs>
          <w:tab w:val="left" w:leader="underscore" w:pos="7229"/>
        </w:tabs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>
        <w:rPr>
          <w:rFonts w:eastAsia="Times New Roman"/>
          <w:color w:val="000000"/>
          <w:sz w:val="24"/>
          <w:szCs w:val="24"/>
        </w:rPr>
        <w:tab/>
      </w:r>
    </w:p>
    <w:p w14:paraId="697ED0FC">
      <w:pPr>
        <w:shd w:val="clear" w:color="auto" w:fill="FFFFFF"/>
        <w:spacing w:before="278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14:paraId="2A83A285">
      <w:pPr>
        <w:shd w:val="clear" w:color="auto" w:fill="FFFFFF"/>
        <w:spacing w:before="269" w:line="274" w:lineRule="exact"/>
        <w:ind w:left="2338"/>
      </w:pPr>
      <w:r>
        <w:pict>
          <v:line id="Line 37" o:spid="_x0000_s1095" o:spt="20" style="position:absolute;left:0pt;margin-left:0pt;margin-top:0pt;height:0pt;width:0pt;z-index:2516858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pacing w:val="-1"/>
          <w:sz w:val="24"/>
          <w:szCs w:val="24"/>
        </w:rPr>
        <w:t>(</w:t>
      </w:r>
      <w:r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14:paraId="4031DD24">
      <w:pPr>
        <w:shd w:val="clear" w:color="auto" w:fill="FFFFFF"/>
        <w:tabs>
          <w:tab w:val="left" w:leader="underscore" w:pos="5832"/>
        </w:tabs>
        <w:spacing w:line="274" w:lineRule="exact"/>
      </w:pPr>
      <w:r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>
        <w:rPr>
          <w:rFonts w:eastAsia="Times New Roman"/>
          <w:color w:val="000000"/>
          <w:sz w:val="24"/>
          <w:szCs w:val="24"/>
        </w:rPr>
        <w:tab/>
      </w:r>
    </w:p>
    <w:p w14:paraId="1A9052FC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дата</w:t>
      </w:r>
      <w:r>
        <w:rPr>
          <w:rFonts w:eastAsia="Times New Roman"/>
          <w:color w:val="000000"/>
          <w:sz w:val="24"/>
          <w:szCs w:val="24"/>
        </w:rPr>
        <w:tab/>
      </w:r>
    </w:p>
    <w:p w14:paraId="40F18703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14:paraId="15C3CB81">
      <w:pPr>
        <w:shd w:val="clear" w:color="auto" w:fill="FFFFFF"/>
        <w:spacing w:before="274" w:line="274" w:lineRule="exact"/>
        <w:ind w:left="5"/>
      </w:pPr>
      <w:r>
        <w:pict>
          <v:line id="Line 38" o:spid="_x0000_s1096" o:spt="20" style="position:absolute;left:0pt;margin-left:0pt;margin-top:0pt;height:0pt;width:0pt;z-index:25168691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14:paraId="786390BD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</w:pP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>
        <w:rPr>
          <w:rFonts w:eastAsia="Times New Roman"/>
          <w:color w:val="000000"/>
          <w:sz w:val="24"/>
          <w:szCs w:val="24"/>
        </w:rPr>
        <w:tab/>
      </w:r>
    </w:p>
    <w:p w14:paraId="55761566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>
        <w:rPr>
          <w:rFonts w:eastAsia="Times New Roman"/>
          <w:color w:val="000000"/>
          <w:sz w:val="24"/>
          <w:szCs w:val="24"/>
        </w:rPr>
        <w:tab/>
      </w:r>
    </w:p>
    <w:p w14:paraId="4C87C503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14:paraId="630CE95B">
      <w:pPr>
        <w:shd w:val="clear" w:color="auto" w:fill="FFFFFF"/>
        <w:spacing w:before="278" w:line="274" w:lineRule="exact"/>
        <w:ind w:left="10" w:right="2650" w:firstLine="706"/>
      </w:pPr>
      <w:r>
        <w:pict>
          <v:line id="Line 39" o:spid="_x0000_s1097" o:spt="20" style="position:absolute;left:0pt;margin-left:0pt;margin-top:0pt;height:0pt;width:0pt;z-index:25168793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lX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color w:val="000000"/>
          <w:spacing w:val="-2"/>
          <w:sz w:val="24"/>
          <w:szCs w:val="24"/>
        </w:rPr>
        <w:t xml:space="preserve">7.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14:paraId="1A8C382E">
      <w:pPr>
        <w:shd w:val="clear" w:color="auto" w:fill="FFFFFF"/>
        <w:spacing w:before="269"/>
        <w:ind w:left="14"/>
      </w:pPr>
      <w:r>
        <w:pict>
          <v:line id="Line 40" o:spid="_x0000_s1098" o:spt="20" style="position:absolute;left:0pt;margin-left:0pt;margin-top:0pt;height:0pt;width:0pt;z-index:25168896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i/>
          <w:iCs/>
          <w:color w:val="000000"/>
          <w:spacing w:val="-2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14:paraId="642FCD3E">
      <w:pPr>
        <w:shd w:val="clear" w:color="auto" w:fill="FFFFFF"/>
        <w:tabs>
          <w:tab w:val="left" w:leader="underscore" w:pos="5832"/>
        </w:tabs>
        <w:spacing w:before="274"/>
      </w:pPr>
      <w:r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>
        <w:rPr>
          <w:rFonts w:eastAsia="Times New Roman"/>
          <w:color w:val="000000"/>
          <w:sz w:val="24"/>
          <w:szCs w:val="24"/>
        </w:rPr>
        <w:tab/>
      </w:r>
    </w:p>
    <w:p w14:paraId="002108F1">
      <w:pPr>
        <w:shd w:val="clear" w:color="auto" w:fill="FFFFFF"/>
        <w:tabs>
          <w:tab w:val="left" w:leader="underscore" w:pos="3917"/>
        </w:tabs>
        <w:spacing w:before="5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дата</w:t>
      </w:r>
      <w:r>
        <w:rPr>
          <w:rFonts w:eastAsia="Times New Roman"/>
          <w:color w:val="000000"/>
          <w:sz w:val="24"/>
          <w:szCs w:val="24"/>
        </w:rPr>
        <w:tab/>
      </w:r>
    </w:p>
    <w:p w14:paraId="683C3431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</w:pPr>
      <w:r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>
        <w:rPr>
          <w:rFonts w:eastAsia="Times New Roman"/>
          <w:color w:val="000000"/>
          <w:spacing w:val="-1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Степень родства</w:t>
      </w:r>
      <w:r>
        <w:rPr>
          <w:rFonts w:eastAsia="Times New Roman"/>
          <w:color w:val="000000"/>
          <w:sz w:val="24"/>
          <w:szCs w:val="24"/>
        </w:rPr>
        <w:tab/>
      </w:r>
    </w:p>
    <w:p w14:paraId="1503BE3F">
      <w:pPr>
        <w:shd w:val="clear" w:color="auto" w:fill="FFFFFF"/>
        <w:tabs>
          <w:tab w:val="left" w:leader="underscore" w:pos="6739"/>
        </w:tabs>
        <w:spacing w:before="274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>
        <w:rPr>
          <w:rFonts w:eastAsia="Times New Roman"/>
          <w:color w:val="000000"/>
          <w:sz w:val="24"/>
          <w:szCs w:val="24"/>
        </w:rPr>
        <w:tab/>
      </w:r>
    </w:p>
    <w:p w14:paraId="4D627261">
      <w:pPr>
        <w:shd w:val="clear" w:color="auto" w:fill="FFFFFF"/>
        <w:spacing w:line="283" w:lineRule="exact"/>
        <w:ind w:left="10" w:right="2650"/>
      </w:pPr>
      <w:r>
        <w:rPr>
          <w:color w:val="000000"/>
          <w:spacing w:val="-1"/>
          <w:sz w:val="24"/>
          <w:szCs w:val="24"/>
        </w:rPr>
        <w:t>(</w:t>
      </w:r>
      <w:r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14:paraId="05E8A67B">
      <w:pPr>
        <w:shd w:val="clear" w:color="auto" w:fill="FFFFFF"/>
        <w:spacing w:before="264" w:line="278" w:lineRule="exact"/>
        <w:ind w:left="10" w:right="5299"/>
      </w:pPr>
      <w:r>
        <w:pict>
          <v:line id="Line 41" o:spid="_x0000_s1099" o:spt="20" style="position:absolute;left:0pt;margin-left:0pt;margin-top:0pt;height:0pt;width:0pt;z-index:25168998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14:paraId="0025168C">
      <w:pPr>
        <w:shd w:val="clear" w:color="auto" w:fill="FFFFFF"/>
        <w:tabs>
          <w:tab w:val="left" w:leader="underscore" w:pos="4920"/>
        </w:tabs>
        <w:ind w:left="10"/>
      </w:pPr>
      <w:r>
        <w:pict>
          <v:line id="Line 42" o:spid="_x0000_s1100" o:spt="20" style="position:absolute;left:0pt;margin-left:0pt;margin-top:0pt;height:50pt;width:0pt;z-index:25169100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ZV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14:paraId="443BC728">
      <w:pPr>
        <w:shd w:val="clear" w:color="auto" w:fill="FFFFFF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14:paraId="5EE326DA">
      <w:pPr>
        <w:shd w:val="clear" w:color="auto" w:fill="FFFFFF"/>
        <w:spacing w:before="547"/>
        <w:ind w:left="710"/>
      </w:pPr>
      <w:r>
        <w:pict>
          <v:line id="Line 43" o:spid="_x0000_s1101" o:spt="20" style="position:absolute;left:0pt;margin-left:0pt;margin-top:0pt;height:0pt;width:0pt;z-index:251692032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pM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14:paraId="35AA91B1">
      <w:pPr>
        <w:shd w:val="clear" w:color="auto" w:fill="FFFFFF"/>
        <w:spacing w:before="269" w:line="278" w:lineRule="exact"/>
        <w:ind w:left="10" w:firstLine="706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Даю свое согласие на получение, обработку и передачу моих персональных данных </w:t>
      </w:r>
      <w:r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p w14:paraId="0F935CE4">
      <w:pPr>
        <w:pStyle w:val="17"/>
        <w:spacing w:beforeAutospacing="0" w:afterAutospacing="0"/>
        <w:ind w:left="5400" w:leftChars="2700"/>
        <w:jc w:val="both"/>
        <w:rPr>
          <w:sz w:val="28"/>
          <w:szCs w:val="28"/>
          <w:lang w:val="ru-RU"/>
        </w:rPr>
      </w:pPr>
    </w:p>
    <w:sectPr>
      <w:headerReference r:id="rId4" w:type="default"/>
      <w:pgSz w:w="11909" w:h="16834"/>
      <w:pgMar w:top="1056" w:right="1018" w:bottom="360" w:left="1282" w:header="720" w:footer="720" w:gutter="0"/>
      <w:cols w:space="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D335E">
    <w:pPr>
      <w:pStyle w:val="15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80C41">
    <w:pPr>
      <w:pStyle w:val="1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16631A03"/>
    <w:multiLevelType w:val="singleLevel"/>
    <w:tmpl w:val="16631A03"/>
    <w:lvl w:ilvl="0" w:tentative="0">
      <w:start w:val="7"/>
      <w:numFmt w:val="decimal"/>
      <w:lvlText w:val="1.%1."/>
      <w:legacy w:legacy="1" w:legacySpace="0" w:legacyIndent="519"/>
      <w:lvlJc w:val="left"/>
      <w:rPr>
        <w:rFonts w:hint="default" w:ascii="Times New Roman" w:hAnsi="Times New Roman" w:cs="Times New Roman"/>
        <w:b w:val="0"/>
      </w:rPr>
    </w:lvl>
  </w:abstractNum>
  <w:abstractNum w:abstractNumId="2">
    <w:nsid w:val="1A18329F"/>
    <w:multiLevelType w:val="singleLevel"/>
    <w:tmpl w:val="1A18329F"/>
    <w:lvl w:ilvl="0" w:tentative="0">
      <w:start w:val="1"/>
      <w:numFmt w:val="decimal"/>
      <w:lvlText w:val="2.3.%1."/>
      <w:legacy w:legacy="1" w:legacySpace="0" w:legacyIndent="816"/>
      <w:lvlJc w:val="left"/>
      <w:rPr>
        <w:rFonts w:hint="default" w:ascii="Times New Roman" w:hAnsi="Times New Roman" w:cs="Times New Roman"/>
        <w:b w:val="0"/>
      </w:rPr>
    </w:lvl>
  </w:abstractNum>
  <w:abstractNum w:abstractNumId="3">
    <w:nsid w:val="1B6245AF"/>
    <w:multiLevelType w:val="multilevel"/>
    <w:tmpl w:val="1B6245AF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41756"/>
    <w:multiLevelType w:val="multilevel"/>
    <w:tmpl w:val="3BC41756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9"/>
      <w:numFmt w:val="decimal"/>
      <w:isLgl/>
      <w:lvlText w:val="%1.%2."/>
      <w:lvlJc w:val="left"/>
      <w:pPr>
        <w:ind w:left="1440" w:hanging="720"/>
      </w:pPr>
      <w:rPr>
        <w:rFonts w:hint="default" w:eastAsiaTheme="minorEastAsia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 w:eastAsiaTheme="minorEastAsia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 w:eastAsiaTheme="minorEastAsia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eastAsiaTheme="minorEastAsia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 w:eastAsiaTheme="minor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 w:eastAsiaTheme="minorEastAsia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 w:eastAsiaTheme="minor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 w:eastAsiaTheme="minorEastAsia"/>
      </w:rPr>
    </w:lvl>
  </w:abstractNum>
  <w:abstractNum w:abstractNumId="5">
    <w:nsid w:val="3D7D165B"/>
    <w:multiLevelType w:val="multilevel"/>
    <w:tmpl w:val="3D7D165B"/>
    <w:lvl w:ilvl="0" w:tentative="0">
      <w:start w:val="1"/>
      <w:numFmt w:val="decimal"/>
      <w:pStyle w:val="2"/>
      <w:lvlText w:val="%1"/>
      <w:lvlJc w:val="left"/>
      <w:pPr>
        <w:tabs>
          <w:tab w:val="left" w:pos="1072"/>
        </w:tabs>
        <w:ind w:firstLine="709"/>
      </w:pPr>
      <w:rPr>
        <w:rFonts w:hint="default"/>
      </w:rPr>
    </w:lvl>
    <w:lvl w:ilvl="1" w:tentative="0">
      <w:start w:val="7"/>
      <w:numFmt w:val="decimal"/>
      <w:lvlRestart w:val="0"/>
      <w:pStyle w:val="3"/>
      <w:lvlText w:val="%1.%2"/>
      <w:lvlJc w:val="left"/>
      <w:pPr>
        <w:tabs>
          <w:tab w:val="left" w:pos="1571"/>
        </w:tabs>
        <w:ind w:firstLine="709"/>
      </w:pPr>
      <w:rPr>
        <w:rFonts w:hint="default"/>
      </w:rPr>
    </w:lvl>
    <w:lvl w:ilvl="2" w:tentative="0">
      <w:start w:val="1"/>
      <w:numFmt w:val="decimal"/>
      <w:lvlRestart w:val="0"/>
      <w:pStyle w:val="4"/>
      <w:lvlText w:val="%1.%2.%3"/>
      <w:lvlJc w:val="left"/>
      <w:pPr>
        <w:tabs>
          <w:tab w:val="left" w:pos="1840"/>
        </w:tabs>
        <w:ind w:left="411" w:firstLine="709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588"/>
        </w:tabs>
        <w:ind w:firstLine="709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5" w:tentative="0">
      <w:start w:val="1"/>
      <w:numFmt w:val="decimal"/>
      <w:pStyle w:val="6"/>
      <w:lvlText w:val="%1.%2.%3.%4.%5.%6"/>
      <w:lvlJc w:val="left"/>
      <w:pPr>
        <w:tabs>
          <w:tab w:val="left" w:pos="1800"/>
        </w:tabs>
        <w:ind w:left="1418" w:hanging="1418"/>
      </w:pPr>
      <w:rPr>
        <w:rFonts w:hint="default"/>
      </w:rPr>
    </w:lvl>
    <w:lvl w:ilvl="6" w:tentative="0">
      <w:start w:val="1"/>
      <w:numFmt w:val="decimal"/>
      <w:pStyle w:val="7"/>
      <w:lvlText w:val="%1.%2.%3.%4.%5.%6.%7"/>
      <w:lvlJc w:val="left"/>
      <w:pPr>
        <w:tabs>
          <w:tab w:val="left" w:pos="1800"/>
        </w:tabs>
        <w:ind w:left="1559" w:hanging="1559"/>
      </w:pPr>
      <w:rPr>
        <w:rFonts w:hint="default"/>
      </w:rPr>
    </w:lvl>
    <w:lvl w:ilvl="7" w:tentative="0">
      <w:start w:val="1"/>
      <w:numFmt w:val="decimal"/>
      <w:pStyle w:val="8"/>
      <w:lvlText w:val="%1.%2.%3.%4.%5.%6.%7.%8"/>
      <w:lvlJc w:val="left"/>
      <w:pPr>
        <w:tabs>
          <w:tab w:val="left" w:pos="2160"/>
        </w:tabs>
        <w:ind w:left="1701" w:hanging="1701"/>
      </w:pPr>
      <w:rPr>
        <w:rFonts w:hint="default"/>
      </w:rPr>
    </w:lvl>
    <w:lvl w:ilvl="8" w:tentative="0">
      <w:start w:val="1"/>
      <w:numFmt w:val="decimal"/>
      <w:pStyle w:val="9"/>
      <w:lvlText w:val="%1.%2.%3.%4.%5.%6.%7.%8.%9"/>
      <w:lvlJc w:val="left"/>
      <w:pPr>
        <w:tabs>
          <w:tab w:val="left" w:pos="2520"/>
        </w:tabs>
        <w:ind w:left="1843" w:hanging="1843"/>
      </w:pPr>
      <w:rPr>
        <w:rFonts w:hint="default"/>
      </w:rPr>
    </w:lvl>
  </w:abstractNum>
  <w:abstractNum w:abstractNumId="6">
    <w:nsid w:val="44EA1AC5"/>
    <w:multiLevelType w:val="singleLevel"/>
    <w:tmpl w:val="44EA1AC5"/>
    <w:lvl w:ilvl="0" w:tentative="0">
      <w:start w:val="3"/>
      <w:numFmt w:val="decimal"/>
      <w:lvlText w:val="%1."/>
      <w:legacy w:legacy="1" w:legacySpace="0" w:legacyIndent="240"/>
      <w:lvlJc w:val="left"/>
      <w:rPr>
        <w:rFonts w:hint="default" w:ascii="Times New Roman" w:hAnsi="Times New Roman" w:cs="Times New Roman"/>
      </w:rPr>
    </w:lvl>
  </w:abstractNum>
  <w:abstractNum w:abstractNumId="7">
    <w:nsid w:val="5B230BD1"/>
    <w:multiLevelType w:val="singleLevel"/>
    <w:tmpl w:val="5B230BD1"/>
    <w:lvl w:ilvl="0" w:tentative="0">
      <w:start w:val="2"/>
      <w:numFmt w:val="decimal"/>
      <w:lvlText w:val="1.%1."/>
      <w:legacy w:legacy="1" w:legacySpace="0" w:legacyIndent="677"/>
      <w:lvlJc w:val="left"/>
      <w:rPr>
        <w:rFonts w:hint="default" w:ascii="Times New Roman" w:hAnsi="Times New Roman" w:cs="Times New Roman"/>
        <w:b w:val="0"/>
      </w:rPr>
    </w:lvl>
  </w:abstractNum>
  <w:abstractNum w:abstractNumId="8">
    <w:nsid w:val="767A7D23"/>
    <w:multiLevelType w:val="singleLevel"/>
    <w:tmpl w:val="767A7D23"/>
    <w:lvl w:ilvl="0" w:tentative="0">
      <w:start w:val="10"/>
      <w:numFmt w:val="decimal"/>
      <w:lvlText w:val="1.%1."/>
      <w:legacy w:legacy="1" w:legacySpace="0" w:legacyIndent="619"/>
      <w:lvlJc w:val="left"/>
      <w:rPr>
        <w:rFonts w:hint="default" w:ascii="Times New Roman" w:hAnsi="Times New Roman" w:cs="Times New Roman"/>
        <w:b w:val="0"/>
        <w:sz w:val="28"/>
        <w:szCs w:val="28"/>
      </w:rPr>
    </w:lvl>
  </w:abstractNum>
  <w:abstractNum w:abstractNumId="9">
    <w:nsid w:val="7D101769"/>
    <w:multiLevelType w:val="singleLevel"/>
    <w:tmpl w:val="7D101769"/>
    <w:lvl w:ilvl="0" w:tentative="0">
      <w:start w:val="1"/>
      <w:numFmt w:val="decimal"/>
      <w:lvlText w:val="%1)"/>
      <w:legacy w:legacy="1" w:legacySpace="0" w:legacyIndent="303"/>
      <w:lvlJc w:val="left"/>
      <w:rPr>
        <w:rFonts w:hint="default" w:ascii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0"/>
    <w:lvlOverride w:ilvl="0">
      <w:lvl w:ilvl="0" w:tentative="1">
        <w:start w:val="65535"/>
        <w:numFmt w:val="bullet"/>
        <w:lvlText w:val="-"/>
        <w:legacy w:legacy="1" w:legacySpace="0" w:legacyIndent="192"/>
        <w:lvlJc w:val="left"/>
        <w:rPr>
          <w:rFonts w:hint="default" w:ascii="Times New Roman" w:hAnsi="Times New Roman" w:cs="Times New Roman"/>
        </w:rPr>
      </w:lvl>
    </w:lvlOverride>
  </w:num>
  <w:num w:numId="10">
    <w:abstractNumId w:val="0"/>
    <w:lvlOverride w:ilvl="0">
      <w:lvl w:ilvl="0" w:tentative="1">
        <w:start w:val="65535"/>
        <w:numFmt w:val="bullet"/>
        <w:lvlText w:val="-"/>
        <w:legacy w:legacy="1" w:legacySpace="0" w:legacyIndent="317"/>
        <w:lvlJc w:val="left"/>
        <w:rPr>
          <w:rFonts w:hint="default" w:ascii="Times New Roman" w:hAnsi="Times New Roman" w:cs="Times New Roman"/>
        </w:r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667BC"/>
    <w:rsid w:val="0001229F"/>
    <w:rsid w:val="00055A10"/>
    <w:rsid w:val="00061EFF"/>
    <w:rsid w:val="0006706A"/>
    <w:rsid w:val="00076C4C"/>
    <w:rsid w:val="00082157"/>
    <w:rsid w:val="0008490F"/>
    <w:rsid w:val="00092541"/>
    <w:rsid w:val="0010540C"/>
    <w:rsid w:val="001115FB"/>
    <w:rsid w:val="0012328A"/>
    <w:rsid w:val="00143D49"/>
    <w:rsid w:val="001571D3"/>
    <w:rsid w:val="00163004"/>
    <w:rsid w:val="0018796F"/>
    <w:rsid w:val="001A4C98"/>
    <w:rsid w:val="001A5920"/>
    <w:rsid w:val="001D4C0A"/>
    <w:rsid w:val="001D50B4"/>
    <w:rsid w:val="001D57AF"/>
    <w:rsid w:val="001F2D26"/>
    <w:rsid w:val="001F375B"/>
    <w:rsid w:val="00204FCE"/>
    <w:rsid w:val="00235668"/>
    <w:rsid w:val="002654A7"/>
    <w:rsid w:val="00285EB1"/>
    <w:rsid w:val="00294909"/>
    <w:rsid w:val="002A0FEB"/>
    <w:rsid w:val="002C494B"/>
    <w:rsid w:val="002E2942"/>
    <w:rsid w:val="002F2A48"/>
    <w:rsid w:val="003131BA"/>
    <w:rsid w:val="0031737E"/>
    <w:rsid w:val="00323639"/>
    <w:rsid w:val="00330037"/>
    <w:rsid w:val="00333FBB"/>
    <w:rsid w:val="003411DA"/>
    <w:rsid w:val="00364B02"/>
    <w:rsid w:val="003B1A0C"/>
    <w:rsid w:val="003D6DF5"/>
    <w:rsid w:val="003F27D4"/>
    <w:rsid w:val="00447F3D"/>
    <w:rsid w:val="00451FDC"/>
    <w:rsid w:val="004762AC"/>
    <w:rsid w:val="00476B85"/>
    <w:rsid w:val="00494225"/>
    <w:rsid w:val="00495505"/>
    <w:rsid w:val="00496BF3"/>
    <w:rsid w:val="004A7C29"/>
    <w:rsid w:val="004B06D0"/>
    <w:rsid w:val="004B3762"/>
    <w:rsid w:val="0050192B"/>
    <w:rsid w:val="0050429A"/>
    <w:rsid w:val="0055192C"/>
    <w:rsid w:val="00552DF1"/>
    <w:rsid w:val="005539C0"/>
    <w:rsid w:val="005605C1"/>
    <w:rsid w:val="00596481"/>
    <w:rsid w:val="005A01D5"/>
    <w:rsid w:val="005E40BC"/>
    <w:rsid w:val="005F3C9C"/>
    <w:rsid w:val="005F43B4"/>
    <w:rsid w:val="00621091"/>
    <w:rsid w:val="00635AF9"/>
    <w:rsid w:val="00636650"/>
    <w:rsid w:val="0063703B"/>
    <w:rsid w:val="00662CF2"/>
    <w:rsid w:val="006667BC"/>
    <w:rsid w:val="00671B63"/>
    <w:rsid w:val="00675BBE"/>
    <w:rsid w:val="00685929"/>
    <w:rsid w:val="0068657E"/>
    <w:rsid w:val="006879B5"/>
    <w:rsid w:val="00694255"/>
    <w:rsid w:val="006A56A5"/>
    <w:rsid w:val="006A5B97"/>
    <w:rsid w:val="006A6D9D"/>
    <w:rsid w:val="006B2201"/>
    <w:rsid w:val="006B7039"/>
    <w:rsid w:val="006E38BD"/>
    <w:rsid w:val="007130FA"/>
    <w:rsid w:val="007636DF"/>
    <w:rsid w:val="007923C4"/>
    <w:rsid w:val="00796E3E"/>
    <w:rsid w:val="007A4A8B"/>
    <w:rsid w:val="007B67D4"/>
    <w:rsid w:val="007D0A3B"/>
    <w:rsid w:val="007E690E"/>
    <w:rsid w:val="00820698"/>
    <w:rsid w:val="00827BB1"/>
    <w:rsid w:val="0083237C"/>
    <w:rsid w:val="00852FA1"/>
    <w:rsid w:val="008A5C0C"/>
    <w:rsid w:val="008A6227"/>
    <w:rsid w:val="008D5F8F"/>
    <w:rsid w:val="008F05A2"/>
    <w:rsid w:val="008F2F07"/>
    <w:rsid w:val="00900AFE"/>
    <w:rsid w:val="00925BD1"/>
    <w:rsid w:val="00926AE0"/>
    <w:rsid w:val="009330F5"/>
    <w:rsid w:val="00963604"/>
    <w:rsid w:val="0097497B"/>
    <w:rsid w:val="009D6917"/>
    <w:rsid w:val="009E38FB"/>
    <w:rsid w:val="00A05047"/>
    <w:rsid w:val="00A16EBD"/>
    <w:rsid w:val="00A2719C"/>
    <w:rsid w:val="00A27D0A"/>
    <w:rsid w:val="00A426A9"/>
    <w:rsid w:val="00A55358"/>
    <w:rsid w:val="00A71575"/>
    <w:rsid w:val="00AA1B97"/>
    <w:rsid w:val="00AC6484"/>
    <w:rsid w:val="00AD6728"/>
    <w:rsid w:val="00B049F0"/>
    <w:rsid w:val="00B3465B"/>
    <w:rsid w:val="00B433AE"/>
    <w:rsid w:val="00B54D25"/>
    <w:rsid w:val="00B600BB"/>
    <w:rsid w:val="00B74093"/>
    <w:rsid w:val="00B914BA"/>
    <w:rsid w:val="00BA4742"/>
    <w:rsid w:val="00BD5610"/>
    <w:rsid w:val="00C019B1"/>
    <w:rsid w:val="00C20EFB"/>
    <w:rsid w:val="00C45E6A"/>
    <w:rsid w:val="00C4739A"/>
    <w:rsid w:val="00C71F5D"/>
    <w:rsid w:val="00C9464B"/>
    <w:rsid w:val="00CA7381"/>
    <w:rsid w:val="00CC16CF"/>
    <w:rsid w:val="00CC16FC"/>
    <w:rsid w:val="00CC7CC7"/>
    <w:rsid w:val="00CD185D"/>
    <w:rsid w:val="00CD58C8"/>
    <w:rsid w:val="00CD7995"/>
    <w:rsid w:val="00CF3404"/>
    <w:rsid w:val="00D042BF"/>
    <w:rsid w:val="00D07AE1"/>
    <w:rsid w:val="00D21309"/>
    <w:rsid w:val="00D344C7"/>
    <w:rsid w:val="00D73623"/>
    <w:rsid w:val="00D808FA"/>
    <w:rsid w:val="00D87DE9"/>
    <w:rsid w:val="00D945B6"/>
    <w:rsid w:val="00DA528C"/>
    <w:rsid w:val="00DC4097"/>
    <w:rsid w:val="00DD333A"/>
    <w:rsid w:val="00DE471E"/>
    <w:rsid w:val="00DF2843"/>
    <w:rsid w:val="00E030F7"/>
    <w:rsid w:val="00E04F16"/>
    <w:rsid w:val="00E23CEA"/>
    <w:rsid w:val="00E32681"/>
    <w:rsid w:val="00E402DF"/>
    <w:rsid w:val="00EA443C"/>
    <w:rsid w:val="00EB2888"/>
    <w:rsid w:val="00EF3113"/>
    <w:rsid w:val="00F06BBB"/>
    <w:rsid w:val="00F108C9"/>
    <w:rsid w:val="00F1152A"/>
    <w:rsid w:val="00F16C40"/>
    <w:rsid w:val="00F20BD4"/>
    <w:rsid w:val="00F21DEE"/>
    <w:rsid w:val="00F37C30"/>
    <w:rsid w:val="00F42888"/>
    <w:rsid w:val="00F6718B"/>
    <w:rsid w:val="00F80D7D"/>
    <w:rsid w:val="00F86D77"/>
    <w:rsid w:val="00F92D88"/>
    <w:rsid w:val="00FB54AC"/>
    <w:rsid w:val="00FF57A7"/>
    <w:rsid w:val="08674C81"/>
    <w:rsid w:val="0CF56D98"/>
    <w:rsid w:val="125F3928"/>
    <w:rsid w:val="13441919"/>
    <w:rsid w:val="13C42004"/>
    <w:rsid w:val="21715DF4"/>
    <w:rsid w:val="25885185"/>
    <w:rsid w:val="2B5D22B6"/>
    <w:rsid w:val="415510A4"/>
    <w:rsid w:val="46D641D1"/>
    <w:rsid w:val="50664639"/>
    <w:rsid w:val="5C5E1AD1"/>
    <w:rsid w:val="5EA3092D"/>
    <w:rsid w:val="6CD56EAC"/>
    <w:rsid w:val="7D554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widowControl/>
      <w:numPr>
        <w:ilvl w:val="0"/>
        <w:numId w:val="1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3">
    <w:name w:val="heading 2"/>
    <w:basedOn w:val="1"/>
    <w:next w:val="1"/>
    <w:link w:val="22"/>
    <w:qFormat/>
    <w:uiPriority w:val="9"/>
    <w:pPr>
      <w:keepNext/>
      <w:widowControl/>
      <w:numPr>
        <w:ilvl w:val="1"/>
        <w:numId w:val="1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4">
    <w:name w:val="heading 3"/>
    <w:basedOn w:val="1"/>
    <w:next w:val="1"/>
    <w:link w:val="23"/>
    <w:qFormat/>
    <w:uiPriority w:val="0"/>
    <w:pPr>
      <w:keepNext/>
      <w:widowControl/>
      <w:numPr>
        <w:ilvl w:val="2"/>
        <w:numId w:val="1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5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1"/>
    <w:next w:val="1"/>
    <w:link w:val="25"/>
    <w:qFormat/>
    <w:uiPriority w:val="0"/>
    <w:pPr>
      <w:widowControl/>
      <w:numPr>
        <w:ilvl w:val="5"/>
        <w:numId w:val="1"/>
      </w:numPr>
      <w:autoSpaceDE/>
      <w:autoSpaceDN/>
      <w:adjustRightInd/>
      <w:spacing w:before="240" w:after="60"/>
      <w:jc w:val="both"/>
      <w:outlineLvl w:val="5"/>
    </w:pPr>
    <w:rPr>
      <w:rFonts w:ascii="Calibri" w:hAnsi="Calibri" w:eastAsia="Times New Roman"/>
      <w:b/>
      <w:bCs/>
      <w:sz w:val="22"/>
      <w:szCs w:val="22"/>
      <w:lang w:eastAsia="en-US"/>
    </w:rPr>
  </w:style>
  <w:style w:type="paragraph" w:styleId="7">
    <w:name w:val="heading 7"/>
    <w:basedOn w:val="1"/>
    <w:next w:val="1"/>
    <w:link w:val="26"/>
    <w:qFormat/>
    <w:uiPriority w:val="0"/>
    <w:pPr>
      <w:widowControl/>
      <w:numPr>
        <w:ilvl w:val="6"/>
        <w:numId w:val="1"/>
      </w:numPr>
      <w:autoSpaceDE/>
      <w:autoSpaceDN/>
      <w:adjustRightInd/>
      <w:spacing w:before="240" w:after="60"/>
      <w:jc w:val="both"/>
      <w:outlineLvl w:val="6"/>
    </w:pPr>
    <w:rPr>
      <w:rFonts w:ascii="Calibri" w:hAnsi="Calibri" w:eastAsia="Times New Roman"/>
      <w:sz w:val="24"/>
      <w:szCs w:val="24"/>
      <w:lang w:eastAsia="en-US"/>
    </w:rPr>
  </w:style>
  <w:style w:type="paragraph" w:styleId="8">
    <w:name w:val="heading 8"/>
    <w:basedOn w:val="1"/>
    <w:next w:val="1"/>
    <w:link w:val="27"/>
    <w:qFormat/>
    <w:uiPriority w:val="0"/>
    <w:pPr>
      <w:widowControl/>
      <w:numPr>
        <w:ilvl w:val="7"/>
        <w:numId w:val="1"/>
      </w:numPr>
      <w:autoSpaceDE/>
      <w:autoSpaceDN/>
      <w:adjustRightInd/>
      <w:spacing w:before="240" w:after="60"/>
      <w:jc w:val="both"/>
      <w:outlineLvl w:val="7"/>
    </w:pPr>
    <w:rPr>
      <w:rFonts w:ascii="Calibri" w:hAnsi="Calibri" w:eastAsia="Times New Roman"/>
      <w:i/>
      <w:iCs/>
      <w:sz w:val="24"/>
      <w:szCs w:val="24"/>
      <w:lang w:eastAsia="en-US"/>
    </w:rPr>
  </w:style>
  <w:style w:type="paragraph" w:styleId="9">
    <w:name w:val="heading 9"/>
    <w:basedOn w:val="1"/>
    <w:next w:val="1"/>
    <w:link w:val="28"/>
    <w:qFormat/>
    <w:uiPriority w:val="0"/>
    <w:pPr>
      <w:widowControl/>
      <w:numPr>
        <w:ilvl w:val="8"/>
        <w:numId w:val="1"/>
      </w:numPr>
      <w:autoSpaceDE/>
      <w:autoSpaceDN/>
      <w:adjustRightInd/>
      <w:spacing w:before="240" w:after="60"/>
      <w:jc w:val="both"/>
      <w:outlineLvl w:val="8"/>
    </w:pPr>
    <w:rPr>
      <w:rFonts w:ascii="Cambria" w:hAnsi="Cambria" w:eastAsia="Times New Roman"/>
      <w:sz w:val="22"/>
      <w:szCs w:val="22"/>
      <w:lang w:eastAsia="en-US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styleId="13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Plain Text"/>
    <w:basedOn w:val="1"/>
    <w:link w:val="31"/>
    <w:qFormat/>
    <w:uiPriority w:val="0"/>
    <w:pPr>
      <w:widowControl/>
      <w:autoSpaceDE/>
      <w:autoSpaceDN/>
      <w:adjustRightInd/>
    </w:pPr>
    <w:rPr>
      <w:rFonts w:ascii="Courier New" w:hAnsi="Courier New" w:eastAsia="Times New Roman" w:cs="Courier New"/>
    </w:rPr>
  </w:style>
  <w:style w:type="paragraph" w:styleId="15">
    <w:name w:val="head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foot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Верхний колонтитул Знак"/>
    <w:basedOn w:val="10"/>
    <w:link w:val="15"/>
    <w:semiHidden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20">
    <w:name w:val="Нижний колонтитул Знак"/>
    <w:basedOn w:val="10"/>
    <w:link w:val="16"/>
    <w:semiHidden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21">
    <w:name w:val="Заголовок 1 Знак"/>
    <w:basedOn w:val="10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24"/>
      <w:lang w:eastAsia="en-US"/>
    </w:rPr>
  </w:style>
  <w:style w:type="character" w:customStyle="1" w:styleId="22">
    <w:name w:val="Заголовок 2 Знак"/>
    <w:basedOn w:val="10"/>
    <w:link w:val="3"/>
    <w:qFormat/>
    <w:uiPriority w:val="9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23">
    <w:name w:val="Заголовок 3 Знак"/>
    <w:basedOn w:val="10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24">
    <w:name w:val="Заголовок 4 Знак"/>
    <w:basedOn w:val="10"/>
    <w:link w:val="5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customStyle="1" w:styleId="25">
    <w:name w:val="Заголовок 6 Знак"/>
    <w:basedOn w:val="10"/>
    <w:link w:val="6"/>
    <w:qFormat/>
    <w:uiPriority w:val="0"/>
    <w:rPr>
      <w:rFonts w:ascii="Calibri" w:hAnsi="Calibri" w:eastAsia="Times New Roman" w:cs="Times New Roman"/>
      <w:b/>
      <w:bCs/>
      <w:lang w:eastAsia="en-US"/>
    </w:rPr>
  </w:style>
  <w:style w:type="character" w:customStyle="1" w:styleId="26">
    <w:name w:val="Заголовок 7 Знак"/>
    <w:basedOn w:val="10"/>
    <w:link w:val="7"/>
    <w:qFormat/>
    <w:uiPriority w:val="0"/>
    <w:rPr>
      <w:rFonts w:ascii="Calibri" w:hAnsi="Calibri" w:eastAsia="Times New Roman" w:cs="Times New Roman"/>
      <w:sz w:val="24"/>
      <w:szCs w:val="24"/>
      <w:lang w:eastAsia="en-US"/>
    </w:rPr>
  </w:style>
  <w:style w:type="character" w:customStyle="1" w:styleId="27">
    <w:name w:val="Заголовок 8 Знак"/>
    <w:basedOn w:val="10"/>
    <w:link w:val="8"/>
    <w:qFormat/>
    <w:uiPriority w:val="0"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customStyle="1" w:styleId="28">
    <w:name w:val="Заголовок 9 Знак"/>
    <w:basedOn w:val="10"/>
    <w:link w:val="9"/>
    <w:qFormat/>
    <w:uiPriority w:val="0"/>
    <w:rPr>
      <w:rFonts w:ascii="Cambria" w:hAnsi="Cambria" w:eastAsia="Times New Roman" w:cs="Times New Roman"/>
      <w:lang w:eastAsia="en-US"/>
    </w:rPr>
  </w:style>
  <w:style w:type="paragraph" w:customStyle="1" w:styleId="29">
    <w:name w:val="ВК1"/>
    <w:basedOn w:val="15"/>
    <w:qFormat/>
    <w:uiPriority w:val="0"/>
    <w:pPr>
      <w:widowControl/>
      <w:tabs>
        <w:tab w:val="center" w:pos="4703"/>
        <w:tab w:val="right" w:pos="9214"/>
        <w:tab w:val="clear" w:pos="4677"/>
        <w:tab w:val="clear" w:pos="9355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character" w:customStyle="1" w:styleId="30">
    <w:name w:val="Текст выноски Знак"/>
    <w:basedOn w:val="10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1">
    <w:name w:val="Текст Знак"/>
    <w:basedOn w:val="10"/>
    <w:link w:val="14"/>
    <w:qFormat/>
    <w:uiPriority w:val="0"/>
    <w:rPr>
      <w:rFonts w:ascii="Courier New" w:hAnsi="Courier New" w:eastAsia="Times New Roman" w:cs="Courier New"/>
      <w:sz w:val="20"/>
      <w:szCs w:val="20"/>
    </w:rPr>
  </w:style>
  <w:style w:type="paragraph" w:customStyle="1" w:styleId="32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33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4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customStyle="1" w:styleId="35">
    <w:name w:val="Font Style37"/>
    <w:basedOn w:val="10"/>
    <w:qFormat/>
    <w:uiPriority w:val="0"/>
    <w:rPr>
      <w:rFonts w:hint="default" w:ascii="Times New Roman" w:hAnsi="Times New Roman" w:cs="Times New Roman"/>
      <w:sz w:val="18"/>
      <w:szCs w:val="18"/>
    </w:rPr>
  </w:style>
  <w:style w:type="paragraph" w:customStyle="1" w:styleId="36">
    <w:name w:val="Стиль Заголовок 2 + Times New Roman По ширине"/>
    <w:basedOn w:val="3"/>
    <w:qFormat/>
    <w:uiPriority w:val="0"/>
    <w:pPr>
      <w:numPr>
        <w:ilvl w:val="0"/>
        <w:numId w:val="0"/>
      </w:numPr>
      <w:spacing w:before="240" w:after="240"/>
    </w:pPr>
    <w:rPr>
      <w:rFonts w:eastAsia="Calibri"/>
      <w:b/>
      <w:bCs/>
      <w:i/>
      <w:iCs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C4EA3-CB6F-415A-A35A-2B841FA9B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33</Pages>
  <Words>9949</Words>
  <Characters>56713</Characters>
  <Lines>472</Lines>
  <Paragraphs>133</Paragraphs>
  <TotalTime>82</TotalTime>
  <ScaleCrop>false</ScaleCrop>
  <LinksUpToDate>false</LinksUpToDate>
  <CharactersWithSpaces>66529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2024-04-03T05:54:00Z</dcterms:created>
  <dc:creator>Пользователь</dc:creator>
  <cp:lastModifiedBy>Таисия Липатник�</cp:lastModifiedBy>
  <cp:lastPrinted>2023-06-06T10:54:00Z</cp:lastPrinted>
  <dcterms:modified xsi:type="dcterms:W3CDTF">2024-08-29T07:40:55Z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CB46713F469D42AA8381F66E9FB34959_12</vt:lpwstr>
  </property>
</Properties>
</file>